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AE" w:rsidRDefault="00DA45AE" w:rsidP="00DA45AE">
      <w:pPr>
        <w:jc w:val="right"/>
        <w:rPr>
          <w:rFonts w:ascii="HelveticaNeueLTStd-LtCnO" w:hAnsi="HelveticaNeueLTStd-LtCnO" w:cs="HelveticaNeueLTStd-LtCnO"/>
          <w:i/>
          <w:iCs/>
          <w:color w:val="737373"/>
          <w:sz w:val="16"/>
          <w:szCs w:val="16"/>
        </w:rPr>
      </w:pPr>
      <w:r>
        <w:rPr>
          <w:noProof/>
        </w:rPr>
        <w:drawing>
          <wp:anchor distT="0" distB="0" distL="114300" distR="114300" simplePos="0" relativeHeight="251663360" behindDoc="0" locked="0" layoutInCell="1" allowOverlap="1" wp14:anchorId="5846A213" wp14:editId="28C49BF4">
            <wp:simplePos x="0" y="0"/>
            <wp:positionH relativeFrom="margin">
              <wp:align>left</wp:align>
            </wp:positionH>
            <wp:positionV relativeFrom="paragraph">
              <wp:posOffset>0</wp:posOffset>
            </wp:positionV>
            <wp:extent cx="201930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6606" t="12821" r="25702" b="74604"/>
                    <a:stretch/>
                  </pic:blipFill>
                  <pic:spPr bwMode="auto">
                    <a:xfrm>
                      <a:off x="0" y="0"/>
                      <a:ext cx="20193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Pr>
        <w:rPr>
          <w:rFonts w:ascii="HelveticaNeueLTStd-LtCnO" w:hAnsi="HelveticaNeueLTStd-LtCnO" w:cs="HelveticaNeueLTStd-LtCnO"/>
          <w:iCs/>
          <w:color w:val="737373"/>
          <w:sz w:val="16"/>
          <w:szCs w:val="16"/>
        </w:rPr>
      </w:pPr>
    </w:p>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Default="00DA45AE" w:rsidP="00DA45AE"/>
    <w:p w:rsidR="00DA45AE" w:rsidRPr="004B1A35" w:rsidRDefault="00DA45AE" w:rsidP="00DA45AE">
      <w:pPr>
        <w:rPr>
          <w:rFonts w:ascii="HelveticaNeueLTStd-ThCn" w:hAnsi="HelveticaNeueLTStd-ThCn" w:cs="HelveticaNeueLTStd-ThCn"/>
          <w:color w:val="6E6F71"/>
          <w:sz w:val="86"/>
          <w:szCs w:val="90"/>
        </w:rPr>
      </w:pPr>
      <w:r w:rsidRPr="004B1A35">
        <w:rPr>
          <w:rFonts w:ascii="HelveticaNeueLTStd-ThCn" w:hAnsi="HelveticaNeueLTStd-ThCn" w:cs="HelveticaNeueLTStd-ThCn"/>
          <w:color w:val="6E6F71"/>
          <w:sz w:val="86"/>
          <w:szCs w:val="90"/>
        </w:rPr>
        <w:t>A GUIDE TO</w:t>
      </w:r>
    </w:p>
    <w:p w:rsidR="00DA45AE" w:rsidRPr="004B1A35" w:rsidRDefault="00DA45AE" w:rsidP="00DA45AE">
      <w:pPr>
        <w:rPr>
          <w:rFonts w:ascii="HelveticaNeueLTStd-ThCn" w:hAnsi="HelveticaNeueLTStd-ThCn" w:cs="HelveticaNeueLTStd-ThCn"/>
          <w:color w:val="6E6F71"/>
          <w:sz w:val="86"/>
          <w:szCs w:val="90"/>
        </w:rPr>
      </w:pPr>
      <w:r w:rsidRPr="004B1A35">
        <w:rPr>
          <w:rFonts w:ascii="HelveticaNeueLTStd-MdCn" w:hAnsi="HelveticaNeueLTStd-MdCn" w:cs="HelveticaNeueLTStd-MdCn"/>
          <w:color w:val="B50101"/>
          <w:sz w:val="86"/>
          <w:szCs w:val="90"/>
        </w:rPr>
        <w:t xml:space="preserve">SELLING </w:t>
      </w:r>
      <w:r w:rsidRPr="004B1A35">
        <w:rPr>
          <w:rFonts w:ascii="HelveticaNeueLTStd-ThCn" w:hAnsi="HelveticaNeueLTStd-ThCn" w:cs="HelveticaNeueLTStd-ThCn"/>
          <w:color w:val="6E6F71"/>
          <w:sz w:val="86"/>
          <w:szCs w:val="90"/>
        </w:rPr>
        <w:t>YOUR HOME</w:t>
      </w:r>
    </w:p>
    <w:p w:rsidR="00DA45AE" w:rsidRDefault="00DA45AE" w:rsidP="00DA45AE"/>
    <w:p w:rsidR="00DA45AE" w:rsidRDefault="00DA45AE" w:rsidP="00DA45AE">
      <w:pPr>
        <w:rPr>
          <w:sz w:val="16"/>
          <w:szCs w:val="16"/>
        </w:rPr>
      </w:pPr>
    </w:p>
    <w:p w:rsidR="00DA45AE" w:rsidRDefault="00DA45AE" w:rsidP="00DA45AE">
      <w:pPr>
        <w:rPr>
          <w:sz w:val="16"/>
          <w:szCs w:val="16"/>
        </w:rPr>
      </w:pPr>
    </w:p>
    <w:p w:rsidR="00DA45AE" w:rsidRDefault="00DA45AE" w:rsidP="00DA45AE">
      <w:pPr>
        <w:rPr>
          <w:sz w:val="16"/>
          <w:szCs w:val="16"/>
        </w:rPr>
      </w:pPr>
    </w:p>
    <w:p w:rsidR="00DA45AE" w:rsidRDefault="00DA45AE" w:rsidP="00DA45AE">
      <w:pPr>
        <w:rPr>
          <w:sz w:val="16"/>
          <w:szCs w:val="16"/>
        </w:rPr>
      </w:pPr>
    </w:p>
    <w:p w:rsidR="00DA45AE" w:rsidRDefault="00DA45AE" w:rsidP="00DA45AE">
      <w:pPr>
        <w:rPr>
          <w:rFonts w:ascii="HelveticaNeueLTStd-LtCn" w:hAnsi="HelveticaNeueLTStd-LtCn" w:cs="HelveticaNeueLTStd-LtCn"/>
          <w:sz w:val="20"/>
          <w:szCs w:val="20"/>
        </w:rPr>
      </w:pPr>
      <w:r>
        <w:rPr>
          <w:rFonts w:ascii="HelveticaNeueLTStd-LtCn" w:hAnsi="HelveticaNeueLTStd-LtCn" w:cs="HelveticaNeueLTStd-LtCn"/>
          <w:color w:val="B50101"/>
          <w:sz w:val="20"/>
          <w:szCs w:val="20"/>
        </w:rPr>
        <w:t xml:space="preserve">PREPARED FOR: </w:t>
      </w:r>
      <w:r>
        <w:rPr>
          <w:rFonts w:ascii="HelveticaNeueLTStd-LtCn" w:hAnsi="HelveticaNeueLTStd-LtCn" w:cs="HelveticaNeueLTStd-LtCn"/>
          <w:sz w:val="20"/>
          <w:szCs w:val="20"/>
        </w:rPr>
        <w:t>CLIENT NAME 1 CLIENT NAME 2</w:t>
      </w:r>
    </w:p>
    <w:p w:rsidR="00DA45AE" w:rsidRDefault="00DA45AE" w:rsidP="00DA45AE">
      <w:pPr>
        <w:rPr>
          <w:rFonts w:ascii="HelveticaNeueLTStd-LtCn" w:hAnsi="HelveticaNeueLTStd-LtCn" w:cs="HelveticaNeueLTStd-LtCn"/>
          <w:sz w:val="20"/>
          <w:szCs w:val="20"/>
        </w:rPr>
      </w:pPr>
      <w:r>
        <w:rPr>
          <w:rFonts w:ascii="HelveticaNeueLTStd-LtCn" w:hAnsi="HelveticaNeueLTStd-LtCn" w:cs="HelveticaNeueLTStd-LtCn"/>
          <w:color w:val="B50101"/>
          <w:sz w:val="20"/>
          <w:szCs w:val="20"/>
        </w:rPr>
        <w:t xml:space="preserve">COMPLIMENTS OF: </w:t>
      </w:r>
      <w:r w:rsidR="00542F54">
        <w:rPr>
          <w:rFonts w:ascii="HelveticaNeueLTStd-LtCn" w:hAnsi="HelveticaNeueLTStd-LtCn" w:cs="HelveticaNeueLTStd-LtCn"/>
          <w:sz w:val="20"/>
          <w:szCs w:val="20"/>
        </w:rPr>
        <w:t>AGENT</w:t>
      </w:r>
      <w:r>
        <w:rPr>
          <w:rFonts w:ascii="HelveticaNeueLTStd-LtCn" w:hAnsi="HelveticaNeueLTStd-LtCn" w:cs="HelveticaNeueLTStd-LtCn"/>
          <w:sz w:val="20"/>
          <w:szCs w:val="20"/>
        </w:rPr>
        <w:t xml:space="preserve"> NAME 1 </w:t>
      </w:r>
      <w:r w:rsidR="00542F54">
        <w:rPr>
          <w:rFonts w:ascii="HelveticaNeueLTStd-LtCn" w:hAnsi="HelveticaNeueLTStd-LtCn" w:cs="HelveticaNeueLTStd-LtCn"/>
          <w:sz w:val="20"/>
          <w:szCs w:val="20"/>
        </w:rPr>
        <w:t>AGENT</w:t>
      </w:r>
      <w:r>
        <w:rPr>
          <w:rFonts w:ascii="HelveticaNeueLTStd-LtCn" w:hAnsi="HelveticaNeueLTStd-LtCn" w:cs="HelveticaNeueLTStd-LtCn"/>
          <w:sz w:val="20"/>
          <w:szCs w:val="20"/>
        </w:rPr>
        <w:t xml:space="preserve"> NAME 2</w:t>
      </w:r>
    </w:p>
    <w:p w:rsidR="0037281B" w:rsidRDefault="0037281B">
      <w:pPr>
        <w:autoSpaceDE/>
        <w:autoSpaceDN/>
        <w:adjustRightInd/>
        <w:spacing w:after="160" w:line="259" w:lineRule="auto"/>
      </w:pPr>
      <w:r>
        <w:br w:type="page"/>
      </w:r>
    </w:p>
    <w:p w:rsidR="00E87988" w:rsidRPr="00F77511" w:rsidRDefault="00E87988" w:rsidP="00E87988">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lastRenderedPageBreak/>
        <w:t xml:space="preserve">It’s All </w:t>
      </w:r>
      <w:proofErr w:type="gramStart"/>
      <w:r w:rsidRPr="00F77511">
        <w:rPr>
          <w:rFonts w:ascii="HelveticaNeueLTStd-MdCn" w:hAnsi="HelveticaNeueLTStd-MdCn" w:cs="HelveticaNeueLTStd-MdCn"/>
          <w:color w:val="B50101"/>
          <w:sz w:val="64"/>
          <w:szCs w:val="48"/>
        </w:rPr>
        <w:t>About</w:t>
      </w:r>
      <w:proofErr w:type="gramEnd"/>
      <w:r w:rsidRPr="00F77511">
        <w:rPr>
          <w:rFonts w:ascii="HelveticaNeueLTStd-MdCn" w:hAnsi="HelveticaNeueLTStd-MdCn" w:cs="HelveticaNeueLTStd-MdCn"/>
          <w:color w:val="B50101"/>
          <w:sz w:val="64"/>
          <w:szCs w:val="48"/>
        </w:rPr>
        <w:t xml:space="preserve"> You</w:t>
      </w:r>
    </w:p>
    <w:p w:rsidR="00562ED3" w:rsidRPr="0037281B" w:rsidRDefault="00562ED3" w:rsidP="00E5495F">
      <w:r w:rsidRPr="0037281B">
        <w:t xml:space="preserve">My real estate business </w:t>
      </w:r>
      <w:r w:rsidR="0037281B" w:rsidRPr="0037281B">
        <w:t>is</w:t>
      </w:r>
      <w:r w:rsidRPr="0037281B">
        <w:t xml:space="preserve"> built around one guiding principle: </w:t>
      </w:r>
      <w:r w:rsidRPr="00E87988">
        <w:rPr>
          <w:color w:val="C00000"/>
        </w:rPr>
        <w:t>It’s all about you.</w:t>
      </w:r>
    </w:p>
    <w:p w:rsidR="00562ED3" w:rsidRDefault="00562ED3" w:rsidP="0037281B"/>
    <w:p w:rsidR="00562ED3" w:rsidRPr="00E87988" w:rsidRDefault="00A3582B" w:rsidP="00E87988">
      <w:pPr>
        <w:spacing w:after="240"/>
        <w:rPr>
          <w:rFonts w:ascii="HelveticaNeueLTStd-MdCn" w:hAnsi="HelveticaNeueLTStd-MdCn" w:cs="HelveticaNeueLTStd-MdCn"/>
          <w:color w:val="B50101"/>
          <w:sz w:val="48"/>
          <w:szCs w:val="48"/>
        </w:rPr>
      </w:pPr>
      <w:r>
        <w:rPr>
          <w:rFonts w:ascii="HelveticaNeueLTStd-MdCn" w:hAnsi="HelveticaNeueLTStd-MdCn" w:cs="HelveticaNeueLTStd-MdCn"/>
          <w:color w:val="B50101"/>
          <w:sz w:val="48"/>
          <w:szCs w:val="48"/>
        </w:rPr>
        <w:t>I Will Help You By …</w:t>
      </w:r>
      <w:r w:rsidR="00FD7188" w:rsidRPr="00E87988">
        <w:rPr>
          <w:rFonts w:ascii="HelveticaNeueLTStd-MdCn" w:hAnsi="HelveticaNeueLTStd-MdCn" w:cs="HelveticaNeueLTStd-MdCn"/>
          <w:color w:val="B50101"/>
          <w:sz w:val="48"/>
          <w:szCs w:val="48"/>
        </w:rPr>
        <w:t xml:space="preserve"> </w:t>
      </w:r>
    </w:p>
    <w:p w:rsidR="00E87988" w:rsidRDefault="00E87988" w:rsidP="00E87988">
      <w:pPr>
        <w:pStyle w:val="ListParagraph"/>
        <w:numPr>
          <w:ilvl w:val="0"/>
          <w:numId w:val="6"/>
        </w:numPr>
        <w:spacing w:after="240"/>
        <w:ind w:left="792"/>
        <w:contextualSpacing w:val="0"/>
      </w:pPr>
      <w:r>
        <w:t xml:space="preserve">Taking time to </w:t>
      </w:r>
      <w:r w:rsidRPr="00E87988">
        <w:rPr>
          <w:b/>
        </w:rPr>
        <w:t>understand your wants, needs, and expectations</w:t>
      </w:r>
      <w:r w:rsidR="00633764">
        <w:t>; answering your questions;</w:t>
      </w:r>
      <w:r>
        <w:t xml:space="preserve"> returning your phon</w:t>
      </w:r>
      <w:r w:rsidR="00633764">
        <w:t>e calls and emails the same day;</w:t>
      </w:r>
      <w:r>
        <w:t xml:space="preserve"> and </w:t>
      </w:r>
      <w:r w:rsidRPr="00E87988">
        <w:rPr>
          <w:b/>
        </w:rPr>
        <w:t xml:space="preserve">being honest </w:t>
      </w:r>
      <w:r>
        <w:t>with you at all times.</w:t>
      </w:r>
    </w:p>
    <w:p w:rsidR="00E87988" w:rsidRDefault="00E87988" w:rsidP="00E87988">
      <w:pPr>
        <w:pStyle w:val="ListParagraph"/>
        <w:numPr>
          <w:ilvl w:val="0"/>
          <w:numId w:val="6"/>
        </w:numPr>
        <w:spacing w:after="240"/>
        <w:ind w:left="792"/>
        <w:contextualSpacing w:val="0"/>
      </w:pPr>
      <w:r>
        <w:t xml:space="preserve">Helping you obtain the </w:t>
      </w:r>
      <w:r w:rsidRPr="00FD7188">
        <w:rPr>
          <w:b/>
        </w:rPr>
        <w:t>highest possible price</w:t>
      </w:r>
      <w:r>
        <w:t xml:space="preserve"> for your house in the shortest amount of time.</w:t>
      </w:r>
    </w:p>
    <w:p w:rsidR="00E87988" w:rsidRPr="00E87988" w:rsidRDefault="00E87988" w:rsidP="00E87988">
      <w:pPr>
        <w:pStyle w:val="ListParagraph"/>
        <w:numPr>
          <w:ilvl w:val="0"/>
          <w:numId w:val="6"/>
        </w:numPr>
        <w:spacing w:after="240"/>
        <w:ind w:left="792"/>
        <w:contextualSpacing w:val="0"/>
      </w:pPr>
      <w:r>
        <w:t xml:space="preserve">Advising you on </w:t>
      </w:r>
      <w:r w:rsidRPr="00FD7188">
        <w:rPr>
          <w:b/>
        </w:rPr>
        <w:t>pricing</w:t>
      </w:r>
      <w:r w:rsidRPr="00E87988">
        <w:t xml:space="preserve"> </w:t>
      </w:r>
      <w:r>
        <w:t xml:space="preserve">and </w:t>
      </w:r>
      <w:r w:rsidRPr="00FD7188">
        <w:rPr>
          <w:b/>
        </w:rPr>
        <w:t>staging</w:t>
      </w:r>
      <w:r w:rsidRPr="00E87988">
        <w:t xml:space="preserve"> </w:t>
      </w:r>
      <w:r w:rsidR="003D72E9">
        <w:t>once I have evaluated</w:t>
      </w:r>
      <w:r w:rsidR="003D72E9" w:rsidRPr="003D72E9">
        <w:t xml:space="preserve"> </w:t>
      </w:r>
      <w:r w:rsidR="003D72E9">
        <w:t>your home thoroughly against the market.</w:t>
      </w:r>
    </w:p>
    <w:p w:rsidR="00E87988" w:rsidRDefault="00E87988" w:rsidP="00E87988">
      <w:pPr>
        <w:pStyle w:val="ListParagraph"/>
        <w:numPr>
          <w:ilvl w:val="0"/>
          <w:numId w:val="6"/>
        </w:numPr>
        <w:spacing w:after="240"/>
        <w:ind w:left="792"/>
        <w:contextualSpacing w:val="0"/>
      </w:pPr>
      <w:r>
        <w:t xml:space="preserve">Implementing a </w:t>
      </w:r>
      <w:r>
        <w:rPr>
          <w:b/>
        </w:rPr>
        <w:t>comprehensive marketing plan to expose your house</w:t>
      </w:r>
      <w:r>
        <w:t xml:space="preserve"> </w:t>
      </w:r>
      <w:r w:rsidR="00BE4266">
        <w:t xml:space="preserve">for buyers </w:t>
      </w:r>
      <w:r>
        <w:t>through as many channels as possible.</w:t>
      </w:r>
    </w:p>
    <w:p w:rsidR="00E87988" w:rsidRDefault="00E87988" w:rsidP="00E87988">
      <w:pPr>
        <w:pStyle w:val="ListParagraph"/>
        <w:numPr>
          <w:ilvl w:val="0"/>
          <w:numId w:val="6"/>
        </w:numPr>
        <w:spacing w:after="240"/>
        <w:ind w:left="792"/>
        <w:contextualSpacing w:val="0"/>
      </w:pPr>
      <w:r>
        <w:rPr>
          <w:b/>
        </w:rPr>
        <w:t xml:space="preserve">Coordinating the home-showing process </w:t>
      </w:r>
      <w:r w:rsidR="00515AC0">
        <w:t>with your family’s needs in mind.</w:t>
      </w:r>
    </w:p>
    <w:p w:rsidR="00515AC0" w:rsidRDefault="00515AC0" w:rsidP="00E87988">
      <w:pPr>
        <w:pStyle w:val="ListParagraph"/>
        <w:numPr>
          <w:ilvl w:val="0"/>
          <w:numId w:val="6"/>
        </w:numPr>
        <w:spacing w:after="240"/>
        <w:ind w:left="792"/>
        <w:contextualSpacing w:val="0"/>
      </w:pPr>
      <w:r>
        <w:t xml:space="preserve">Presenting all offers, and </w:t>
      </w:r>
      <w:r>
        <w:rPr>
          <w:b/>
        </w:rPr>
        <w:t xml:space="preserve">advising you </w:t>
      </w:r>
      <w:r>
        <w:t>on the terms and contingencies contained within.</w:t>
      </w:r>
    </w:p>
    <w:p w:rsidR="00515AC0" w:rsidRDefault="00515AC0" w:rsidP="00E87988">
      <w:pPr>
        <w:pStyle w:val="ListParagraph"/>
        <w:numPr>
          <w:ilvl w:val="0"/>
          <w:numId w:val="6"/>
        </w:numPr>
        <w:spacing w:after="240"/>
        <w:ind w:left="792"/>
        <w:contextualSpacing w:val="0"/>
      </w:pPr>
      <w:r>
        <w:rPr>
          <w:b/>
        </w:rPr>
        <w:t xml:space="preserve">Negotiating </w:t>
      </w:r>
      <w:r>
        <w:t>on your behalf for the best offer.</w:t>
      </w:r>
    </w:p>
    <w:p w:rsidR="00515AC0" w:rsidRPr="00E87988" w:rsidRDefault="00515AC0" w:rsidP="00E87988">
      <w:pPr>
        <w:pStyle w:val="ListParagraph"/>
        <w:numPr>
          <w:ilvl w:val="0"/>
          <w:numId w:val="6"/>
        </w:numPr>
        <w:spacing w:after="240"/>
        <w:ind w:left="792"/>
        <w:contextualSpacing w:val="0"/>
      </w:pPr>
      <w:r>
        <w:t xml:space="preserve">Scheduling and coordinating completion of </w:t>
      </w:r>
      <w:r>
        <w:rPr>
          <w:b/>
        </w:rPr>
        <w:t>contingencies and inspections</w:t>
      </w:r>
      <w:r>
        <w:t xml:space="preserve">, and monitoring the </w:t>
      </w:r>
      <w:r>
        <w:rPr>
          <w:b/>
        </w:rPr>
        <w:t>buyer’s loan process.</w:t>
      </w:r>
    </w:p>
    <w:p w:rsidR="00E87988" w:rsidRDefault="00515AC0" w:rsidP="00E87988">
      <w:pPr>
        <w:pStyle w:val="ListParagraph"/>
        <w:numPr>
          <w:ilvl w:val="0"/>
          <w:numId w:val="6"/>
        </w:numPr>
        <w:spacing w:after="240"/>
        <w:ind w:left="792"/>
        <w:contextualSpacing w:val="0"/>
      </w:pPr>
      <w:r>
        <w:t xml:space="preserve">Coordinating and supervising the preparation of all </w:t>
      </w:r>
      <w:r>
        <w:rPr>
          <w:b/>
        </w:rPr>
        <w:t xml:space="preserve">real estate </w:t>
      </w:r>
      <w:r w:rsidR="00542F54">
        <w:rPr>
          <w:b/>
        </w:rPr>
        <w:t>closing</w:t>
      </w:r>
      <w:r>
        <w:rPr>
          <w:b/>
        </w:rPr>
        <w:t xml:space="preserve"> documents</w:t>
      </w:r>
      <w:r>
        <w:t xml:space="preserve">, and guiding your through the </w:t>
      </w:r>
      <w:r w:rsidR="00542F54">
        <w:t>closing</w:t>
      </w:r>
      <w:r>
        <w:t xml:space="preserve"> process.</w:t>
      </w:r>
    </w:p>
    <w:p w:rsidR="00515AC0" w:rsidRPr="00515AC0" w:rsidRDefault="00515AC0" w:rsidP="00E87988">
      <w:pPr>
        <w:pStyle w:val="ListParagraph"/>
        <w:numPr>
          <w:ilvl w:val="0"/>
          <w:numId w:val="6"/>
        </w:numPr>
        <w:spacing w:after="240"/>
        <w:ind w:left="792"/>
        <w:contextualSpacing w:val="0"/>
      </w:pPr>
      <w:r>
        <w:t xml:space="preserve">During the entire listing, from start to finish, always </w:t>
      </w:r>
      <w:r>
        <w:rPr>
          <w:b/>
        </w:rPr>
        <w:t>representing YOUR best interests.</w:t>
      </w:r>
    </w:p>
    <w:p w:rsidR="00515AC0" w:rsidRDefault="00515AC0" w:rsidP="00515AC0"/>
    <w:p w:rsidR="00515AC0" w:rsidRDefault="00FD7188" w:rsidP="00515AC0">
      <w:pPr>
        <w:spacing w:after="240"/>
        <w:ind w:left="72"/>
        <w:rPr>
          <w:color w:val="C00000"/>
          <w:sz w:val="28"/>
        </w:rPr>
      </w:pPr>
      <w:r>
        <w:rPr>
          <w:color w:val="C00000"/>
          <w:sz w:val="28"/>
        </w:rPr>
        <w:t>It’s all about you!</w:t>
      </w:r>
    </w:p>
    <w:p w:rsidR="00562ED3" w:rsidRPr="00515AC0" w:rsidRDefault="00562ED3" w:rsidP="00515AC0">
      <w:pPr>
        <w:spacing w:after="240"/>
        <w:ind w:left="72"/>
        <w:rPr>
          <w:sz w:val="28"/>
        </w:rPr>
      </w:pPr>
      <w:r w:rsidRPr="00515AC0">
        <w:rPr>
          <w:sz w:val="28"/>
        </w:rPr>
        <w:br w:type="page"/>
      </w:r>
    </w:p>
    <w:p w:rsidR="00DF169B" w:rsidRPr="00F77511" w:rsidRDefault="00DF169B" w:rsidP="00DF169B">
      <w:pPr>
        <w:spacing w:after="240"/>
        <w:rPr>
          <w:rFonts w:ascii="HelveticaNeueLTStd-MdCn" w:hAnsi="HelveticaNeueLTStd-MdCn" w:cs="HelveticaNeueLTStd-MdCn"/>
          <w:color w:val="B50101"/>
          <w:sz w:val="64"/>
          <w:szCs w:val="56"/>
        </w:rPr>
      </w:pPr>
      <w:r w:rsidRPr="00F77511">
        <w:rPr>
          <w:rFonts w:ascii="HelveticaNeueLTStd-MdCn" w:hAnsi="HelveticaNeueLTStd-MdCn" w:cs="HelveticaNeueLTStd-MdCn"/>
          <w:color w:val="B50101"/>
          <w:sz w:val="64"/>
          <w:szCs w:val="56"/>
        </w:rPr>
        <w:lastRenderedPageBreak/>
        <w:t>Get Ready to List</w:t>
      </w:r>
    </w:p>
    <w:p w:rsidR="007B66C3" w:rsidRDefault="00DF169B" w:rsidP="007B66C3">
      <w:pPr>
        <w:spacing w:after="240"/>
        <w:ind w:left="72"/>
        <w:rPr>
          <w:color w:val="C00000"/>
          <w:sz w:val="28"/>
        </w:rPr>
      </w:pPr>
      <w:r w:rsidRPr="00F8024F">
        <w:rPr>
          <w:color w:val="C00000"/>
          <w:sz w:val="28"/>
        </w:rPr>
        <w:t>What will it sell for?</w:t>
      </w:r>
    </w:p>
    <w:p w:rsidR="00DF169B" w:rsidRPr="007B66C3" w:rsidRDefault="007B66C3" w:rsidP="007B66C3">
      <w:pPr>
        <w:spacing w:after="240"/>
        <w:ind w:left="72"/>
        <w:rPr>
          <w:color w:val="C00000"/>
          <w:sz w:val="28"/>
        </w:rPr>
      </w:pPr>
      <w:r>
        <w:t>T</w:t>
      </w:r>
      <w:r w:rsidR="00CD24EB" w:rsidRPr="003A10B6">
        <w:t xml:space="preserve">he market </w:t>
      </w:r>
      <w:r w:rsidR="00CD24EB">
        <w:t>tells us</w:t>
      </w:r>
      <w:r w:rsidR="00DF169B" w:rsidRPr="003A10B6">
        <w:t xml:space="preserve"> how much your home is worth</w:t>
      </w:r>
      <w:r w:rsidR="00DF169B" w:rsidRPr="00F8024F">
        <w:rPr>
          <w:b/>
        </w:rPr>
        <w:t xml:space="preserve">. </w:t>
      </w:r>
      <w:r w:rsidR="00CD24EB" w:rsidRPr="00F8024F">
        <w:rPr>
          <w:b/>
        </w:rPr>
        <w:t>I will advise you on pricing</w:t>
      </w:r>
      <w:r w:rsidR="00CD24EB">
        <w:t xml:space="preserve"> after</w:t>
      </w:r>
      <w:r w:rsidR="00DF169B">
        <w:t xml:space="preserve"> my thorough analysis </w:t>
      </w:r>
      <w:r w:rsidR="00633764">
        <w:t xml:space="preserve">of </w:t>
      </w:r>
      <w:r w:rsidR="00CD24EB">
        <w:t xml:space="preserve">your property compared to </w:t>
      </w:r>
      <w:r w:rsidR="00DF169B">
        <w:t>the market</w:t>
      </w:r>
      <w:r w:rsidR="00CD24EB">
        <w:t xml:space="preserve">, and with my recommendation, </w:t>
      </w:r>
      <w:r w:rsidR="00CD24EB" w:rsidRPr="00F8024F">
        <w:rPr>
          <w:b/>
        </w:rPr>
        <w:t>y</w:t>
      </w:r>
      <w:r w:rsidR="00DF169B" w:rsidRPr="00F8024F">
        <w:rPr>
          <w:b/>
        </w:rPr>
        <w:t xml:space="preserve">ou will </w:t>
      </w:r>
      <w:r w:rsidR="00CD24EB" w:rsidRPr="00F8024F">
        <w:rPr>
          <w:b/>
        </w:rPr>
        <w:t>make</w:t>
      </w:r>
      <w:r w:rsidR="00DF169B" w:rsidRPr="00F8024F">
        <w:rPr>
          <w:b/>
        </w:rPr>
        <w:t xml:space="preserve"> the final decision</w:t>
      </w:r>
      <w:r w:rsidR="00DF169B">
        <w:t>.</w:t>
      </w:r>
    </w:p>
    <w:p w:rsidR="00DF169B" w:rsidRPr="00883745" w:rsidRDefault="00883745" w:rsidP="00DF169B">
      <w:pPr>
        <w:spacing w:after="240"/>
        <w:rPr>
          <w:rFonts w:ascii="HelveticaNeueLTStd-MdCn" w:hAnsi="HelveticaNeueLTStd-MdCn" w:cs="HelveticaNeueLTStd-MdCn"/>
          <w:color w:val="B50101"/>
          <w:sz w:val="36"/>
          <w:szCs w:val="48"/>
        </w:rPr>
      </w:pPr>
      <w:r>
        <w:rPr>
          <w:rFonts w:ascii="HelveticaNeueLTStd-MdCn" w:hAnsi="HelveticaNeueLTStd-MdCn" w:cs="HelveticaNeueLTStd-MdCn"/>
          <w:color w:val="B50101"/>
          <w:sz w:val="36"/>
          <w:szCs w:val="48"/>
        </w:rPr>
        <w:t xml:space="preserve">Five </w:t>
      </w:r>
      <w:r w:rsidR="00DF169B" w:rsidRPr="00883745">
        <w:rPr>
          <w:rFonts w:ascii="HelveticaNeueLTStd-MdCn" w:hAnsi="HelveticaNeueLTStd-MdCn" w:cs="HelveticaNeueLTStd-MdCn"/>
          <w:color w:val="B50101"/>
          <w:sz w:val="36"/>
          <w:szCs w:val="48"/>
        </w:rPr>
        <w:t xml:space="preserve">Factors </w:t>
      </w:r>
      <w:r>
        <w:rPr>
          <w:rFonts w:ascii="HelveticaNeueLTStd-MdCn" w:hAnsi="HelveticaNeueLTStd-MdCn" w:cs="HelveticaNeueLTStd-MdCn"/>
          <w:color w:val="B50101"/>
          <w:sz w:val="36"/>
          <w:szCs w:val="48"/>
        </w:rPr>
        <w:t>A</w:t>
      </w:r>
      <w:r w:rsidR="00DF169B" w:rsidRPr="00883745">
        <w:rPr>
          <w:rFonts w:ascii="HelveticaNeueLTStd-MdCn" w:hAnsi="HelveticaNeueLTStd-MdCn" w:cs="HelveticaNeueLTStd-MdCn"/>
          <w:color w:val="B50101"/>
          <w:sz w:val="36"/>
          <w:szCs w:val="48"/>
        </w:rPr>
        <w:t>ffect</w:t>
      </w:r>
      <w:r>
        <w:rPr>
          <w:rFonts w:ascii="HelveticaNeueLTStd-MdCn" w:hAnsi="HelveticaNeueLTStd-MdCn" w:cs="HelveticaNeueLTStd-MdCn"/>
          <w:color w:val="B50101"/>
          <w:sz w:val="36"/>
          <w:szCs w:val="48"/>
        </w:rPr>
        <w:t>ing the Value of Your Property</w:t>
      </w:r>
    </w:p>
    <w:p w:rsidR="00DF169B" w:rsidRPr="00676C5A" w:rsidRDefault="007B66C3" w:rsidP="00016EAA">
      <w:pPr>
        <w:pStyle w:val="ListParagraph"/>
        <w:numPr>
          <w:ilvl w:val="0"/>
          <w:numId w:val="8"/>
        </w:numPr>
        <w:spacing w:after="160"/>
        <w:rPr>
          <w:i/>
          <w:color w:val="C00000"/>
        </w:rPr>
      </w:pPr>
      <w:r>
        <w:rPr>
          <w:i/>
          <w:color w:val="C00000"/>
        </w:rPr>
        <w:t xml:space="preserve">Price – Based on </w:t>
      </w:r>
      <w:r w:rsidR="000F4B4C">
        <w:rPr>
          <w:i/>
          <w:color w:val="C00000"/>
        </w:rPr>
        <w:t>Recent Sales</w:t>
      </w:r>
    </w:p>
    <w:p w:rsidR="00DF169B" w:rsidRDefault="000F4B4C" w:rsidP="00016EAA">
      <w:pPr>
        <w:spacing w:after="160"/>
        <w:ind w:left="360"/>
      </w:pPr>
      <w:r>
        <w:t xml:space="preserve">Comparable homes in the area that have recently sold are how buyers and their </w:t>
      </w:r>
      <w:r w:rsidR="00542F54">
        <w:t>agent</w:t>
      </w:r>
      <w:r>
        <w:t>s will determine the fair market value for your home</w:t>
      </w:r>
      <w:r w:rsidR="00DF169B">
        <w:t>.</w:t>
      </w:r>
    </w:p>
    <w:p w:rsidR="00DF169B" w:rsidRPr="00676C5A" w:rsidRDefault="00DF169B" w:rsidP="00016EAA">
      <w:pPr>
        <w:pStyle w:val="ListParagraph"/>
        <w:numPr>
          <w:ilvl w:val="0"/>
          <w:numId w:val="8"/>
        </w:numPr>
        <w:spacing w:after="160"/>
        <w:rPr>
          <w:i/>
          <w:color w:val="C00000"/>
        </w:rPr>
      </w:pPr>
      <w:r w:rsidRPr="00676C5A">
        <w:rPr>
          <w:i/>
          <w:color w:val="C00000"/>
        </w:rPr>
        <w:t>Location</w:t>
      </w:r>
    </w:p>
    <w:p w:rsidR="00DF169B" w:rsidRDefault="00DF169B" w:rsidP="00016EAA">
      <w:pPr>
        <w:spacing w:after="160"/>
        <w:ind w:left="360"/>
      </w:pPr>
      <w:r>
        <w:t xml:space="preserve">Location is </w:t>
      </w:r>
      <w:r w:rsidR="000F4B4C">
        <w:t>one of the</w:t>
      </w:r>
      <w:r>
        <w:t xml:space="preserve"> most important factor</w:t>
      </w:r>
      <w:r w:rsidR="000F4B4C">
        <w:t>s</w:t>
      </w:r>
      <w:r>
        <w:t xml:space="preserve"> in determi</w:t>
      </w:r>
      <w:r w:rsidR="00A52629">
        <w:t>ning the value of your property.</w:t>
      </w:r>
    </w:p>
    <w:p w:rsidR="00DF169B" w:rsidRPr="00676C5A" w:rsidRDefault="00DF169B" w:rsidP="00016EAA">
      <w:pPr>
        <w:pStyle w:val="ListParagraph"/>
        <w:numPr>
          <w:ilvl w:val="0"/>
          <w:numId w:val="8"/>
        </w:numPr>
        <w:spacing w:after="160"/>
        <w:rPr>
          <w:i/>
          <w:color w:val="C00000"/>
        </w:rPr>
      </w:pPr>
      <w:r w:rsidRPr="00676C5A">
        <w:rPr>
          <w:i/>
          <w:color w:val="C00000"/>
        </w:rPr>
        <w:t>Condition</w:t>
      </w:r>
    </w:p>
    <w:p w:rsidR="00DF169B" w:rsidRDefault="00DF169B" w:rsidP="00016EAA">
      <w:pPr>
        <w:spacing w:after="160"/>
        <w:ind w:left="360"/>
      </w:pPr>
      <w:r>
        <w:t xml:space="preserve">The </w:t>
      </w:r>
      <w:r w:rsidRPr="00F8024F">
        <w:rPr>
          <w:b/>
        </w:rPr>
        <w:t>condition of the property</w:t>
      </w:r>
      <w:r>
        <w:t xml:space="preserve"> affects the price and the speed of the sale.</w:t>
      </w:r>
    </w:p>
    <w:p w:rsidR="00DF169B" w:rsidRPr="00883745" w:rsidRDefault="00883745" w:rsidP="00016EAA">
      <w:pPr>
        <w:pStyle w:val="ListParagraph"/>
        <w:numPr>
          <w:ilvl w:val="0"/>
          <w:numId w:val="17"/>
        </w:numPr>
        <w:spacing w:after="160"/>
        <w:contextualSpacing w:val="0"/>
      </w:pPr>
      <w:r w:rsidRPr="00883745">
        <w:t>P</w:t>
      </w:r>
      <w:r w:rsidR="00DF169B" w:rsidRPr="00883745">
        <w:t>rospective buyers often make purchases based on emotion,</w:t>
      </w:r>
      <w:r w:rsidRPr="00883745">
        <w:t xml:space="preserve"> so</w:t>
      </w:r>
      <w:r w:rsidR="00DF169B" w:rsidRPr="00883745">
        <w:t xml:space="preserve"> first impressions are important.</w:t>
      </w:r>
    </w:p>
    <w:p w:rsidR="00DF169B" w:rsidRPr="00883745" w:rsidRDefault="00DF169B" w:rsidP="00016EAA">
      <w:pPr>
        <w:pStyle w:val="ListParagraph"/>
        <w:numPr>
          <w:ilvl w:val="0"/>
          <w:numId w:val="17"/>
        </w:numPr>
        <w:spacing w:after="160"/>
        <w:contextualSpacing w:val="0"/>
      </w:pPr>
      <w:r w:rsidRPr="00883745">
        <w:t>I’ll advise you in optimizing the physical appearance of your home to maximize the buyer’s perception of value.</w:t>
      </w:r>
    </w:p>
    <w:p w:rsidR="00DF169B" w:rsidRPr="00676C5A" w:rsidRDefault="00DF169B" w:rsidP="00016EAA">
      <w:pPr>
        <w:pStyle w:val="ListParagraph"/>
        <w:numPr>
          <w:ilvl w:val="0"/>
          <w:numId w:val="8"/>
        </w:numPr>
        <w:spacing w:after="160"/>
        <w:rPr>
          <w:i/>
          <w:color w:val="C00000"/>
        </w:rPr>
      </w:pPr>
      <w:r w:rsidRPr="00676C5A">
        <w:rPr>
          <w:i/>
          <w:color w:val="C00000"/>
        </w:rPr>
        <w:t>Competition</w:t>
      </w:r>
    </w:p>
    <w:p w:rsidR="00DF169B" w:rsidRDefault="00DF169B" w:rsidP="00016EAA">
      <w:pPr>
        <w:spacing w:after="160"/>
        <w:ind w:left="360"/>
      </w:pPr>
      <w:r>
        <w:t>Prospective buyers are</w:t>
      </w:r>
      <w:r w:rsidR="00A52629">
        <w:t xml:space="preserve"> going to compare your property—both the condition and the price—t</w:t>
      </w:r>
      <w:r>
        <w:t xml:space="preserve">o other </w:t>
      </w:r>
      <w:r w:rsidR="000F4B4C">
        <w:t xml:space="preserve">active </w:t>
      </w:r>
      <w:r>
        <w:t xml:space="preserve">listings in and around your </w:t>
      </w:r>
      <w:r w:rsidR="00542F54">
        <w:t>neighbo</w:t>
      </w:r>
      <w:r w:rsidR="00016EAA">
        <w:t>r</w:t>
      </w:r>
      <w:r>
        <w:t xml:space="preserve">hood. </w:t>
      </w:r>
      <w:r w:rsidR="000F4B4C">
        <w:t>In order to get buyers’ attention away from your competition and focused on your home, we will be competitive by properly pricing and staging your home</w:t>
      </w:r>
      <w:r>
        <w:t>.</w:t>
      </w:r>
    </w:p>
    <w:p w:rsidR="00DF169B" w:rsidRPr="00676C5A" w:rsidRDefault="00DF169B" w:rsidP="00016EAA">
      <w:pPr>
        <w:pStyle w:val="ListParagraph"/>
        <w:numPr>
          <w:ilvl w:val="0"/>
          <w:numId w:val="8"/>
        </w:numPr>
        <w:spacing w:after="160"/>
        <w:rPr>
          <w:i/>
          <w:color w:val="C00000"/>
        </w:rPr>
      </w:pPr>
      <w:r w:rsidRPr="00676C5A">
        <w:rPr>
          <w:i/>
          <w:color w:val="C00000"/>
        </w:rPr>
        <w:t>Timing</w:t>
      </w:r>
    </w:p>
    <w:p w:rsidR="00DF169B" w:rsidRPr="00F66716" w:rsidRDefault="00DF169B" w:rsidP="00016EAA">
      <w:pPr>
        <w:spacing w:after="160"/>
        <w:ind w:left="360"/>
      </w:pPr>
      <w:r>
        <w:t xml:space="preserve">Property values are affected by the current real estate market. Because we can’t manipulate the market, we’ll collaborate on a pricing and marketing strategy that will take advantage of the first 30 days your property is listed. It’s the window of opportunity when buyers and their </w:t>
      </w:r>
      <w:r w:rsidR="00542F54">
        <w:t>agent</w:t>
      </w:r>
      <w:r>
        <w:t>s discover your property and are most likely to visit and make offers.</w:t>
      </w:r>
    </w:p>
    <w:p w:rsidR="00883745" w:rsidRPr="00883745" w:rsidRDefault="00883745">
      <w:pPr>
        <w:autoSpaceDE/>
        <w:autoSpaceDN/>
        <w:adjustRightInd/>
        <w:spacing w:after="160" w:line="259" w:lineRule="auto"/>
        <w:rPr>
          <w:color w:val="C00000"/>
        </w:rPr>
      </w:pPr>
      <w:r w:rsidRPr="00883745">
        <w:rPr>
          <w:color w:val="C00000"/>
        </w:rPr>
        <w:t xml:space="preserve">Of these </w:t>
      </w:r>
      <w:r w:rsidR="00633764">
        <w:rPr>
          <w:color w:val="C00000"/>
        </w:rPr>
        <w:t>f</w:t>
      </w:r>
      <w:r w:rsidRPr="00883745">
        <w:rPr>
          <w:color w:val="C00000"/>
        </w:rPr>
        <w:t xml:space="preserve">ive </w:t>
      </w:r>
      <w:r w:rsidR="00633764">
        <w:rPr>
          <w:color w:val="C00000"/>
        </w:rPr>
        <w:t>f</w:t>
      </w:r>
      <w:r w:rsidRPr="00883745">
        <w:rPr>
          <w:color w:val="C00000"/>
        </w:rPr>
        <w:t xml:space="preserve">actors, you can </w:t>
      </w:r>
      <w:r w:rsidR="004E71C5" w:rsidRPr="00883745">
        <w:rPr>
          <w:color w:val="C00000"/>
        </w:rPr>
        <w:t xml:space="preserve">only </w:t>
      </w:r>
      <w:r w:rsidRPr="00883745">
        <w:rPr>
          <w:color w:val="C00000"/>
        </w:rPr>
        <w:t xml:space="preserve">change two: the </w:t>
      </w:r>
      <w:r w:rsidRPr="00F8024F">
        <w:rPr>
          <w:b/>
          <w:color w:val="C00000"/>
        </w:rPr>
        <w:t>price</w:t>
      </w:r>
      <w:r w:rsidRPr="00883745">
        <w:rPr>
          <w:color w:val="C00000"/>
        </w:rPr>
        <w:t xml:space="preserve"> and the </w:t>
      </w:r>
      <w:r w:rsidRPr="00F8024F">
        <w:rPr>
          <w:b/>
          <w:color w:val="C00000"/>
        </w:rPr>
        <w:t>condition</w:t>
      </w:r>
      <w:r w:rsidRPr="00883745">
        <w:rPr>
          <w:color w:val="C00000"/>
        </w:rPr>
        <w:t>.</w:t>
      </w:r>
      <w:r w:rsidRPr="00883745">
        <w:rPr>
          <w:color w:val="C00000"/>
        </w:rPr>
        <w:br w:type="page"/>
      </w:r>
    </w:p>
    <w:p w:rsidR="00CD24EB" w:rsidRPr="00F77511" w:rsidRDefault="00CD24EB" w:rsidP="00CD24EB">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lastRenderedPageBreak/>
        <w:t>Get Ready to Sell</w:t>
      </w:r>
      <w:r w:rsidR="00633764">
        <w:rPr>
          <w:rFonts w:ascii="HelveticaNeueLTStd-MdCn" w:hAnsi="HelveticaNeueLTStd-MdCn" w:cs="HelveticaNeueLTStd-MdCn"/>
          <w:color w:val="B50101"/>
          <w:sz w:val="64"/>
          <w:szCs w:val="48"/>
        </w:rPr>
        <w:t xml:space="preserve"> – </w:t>
      </w:r>
      <w:r w:rsidRPr="00F77511">
        <w:rPr>
          <w:rFonts w:ascii="HelveticaNeueLTStd-MdCn" w:hAnsi="HelveticaNeueLTStd-MdCn" w:cs="HelveticaNeueLTStd-MdCn"/>
          <w:color w:val="B50101"/>
          <w:sz w:val="64"/>
          <w:szCs w:val="48"/>
        </w:rPr>
        <w:t>Price</w:t>
      </w:r>
    </w:p>
    <w:p w:rsidR="00CD24EB" w:rsidRDefault="00CD24EB" w:rsidP="00CD24EB"/>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 </w:t>
      </w:r>
      <w:r w:rsidRPr="00340DB7">
        <w:rPr>
          <w:rFonts w:ascii="HelveticaNeueLT Std Cn" w:hAnsi="HelveticaNeueLT Std Cn"/>
          <w:b/>
          <w:color w:val="C00000"/>
          <w:sz w:val="24"/>
        </w:rPr>
        <w:t>well-priced home</w:t>
      </w:r>
      <w:r w:rsidRPr="00340DB7">
        <w:rPr>
          <w:rFonts w:ascii="HelveticaNeueLT Std Cn" w:hAnsi="HelveticaNeueLT Std Cn"/>
          <w:color w:val="C00000"/>
          <w:sz w:val="24"/>
        </w:rPr>
        <w:t xml:space="preserve"> </w:t>
      </w:r>
      <w:r w:rsidRPr="00340DB7">
        <w:rPr>
          <w:rFonts w:ascii="HelveticaNeueLT Std Cn" w:hAnsi="HelveticaNeueLT Std Cn"/>
          <w:sz w:val="24"/>
        </w:rPr>
        <w:t xml:space="preserve">creates interest, attracts buyers, generates showings, and produces offers, all very quickly. </w:t>
      </w:r>
    </w:p>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An </w:t>
      </w:r>
      <w:r w:rsidRPr="00340DB7">
        <w:rPr>
          <w:rFonts w:ascii="HelveticaNeueLT Std Cn" w:hAnsi="HelveticaNeueLT Std Cn"/>
          <w:b/>
          <w:color w:val="C00000"/>
          <w:sz w:val="24"/>
        </w:rPr>
        <w:t>underpriced home</w:t>
      </w:r>
      <w:r w:rsidRPr="00340DB7">
        <w:rPr>
          <w:rFonts w:ascii="HelveticaNeueLT Std Cn" w:hAnsi="HelveticaNeueLT Std Cn"/>
          <w:color w:val="C00000"/>
          <w:sz w:val="24"/>
        </w:rPr>
        <w:t xml:space="preserve"> </w:t>
      </w:r>
      <w:r w:rsidR="0083587B" w:rsidRPr="00340DB7">
        <w:rPr>
          <w:rFonts w:ascii="HelveticaNeueLT Std Cn" w:hAnsi="HelveticaNeueLT Std Cn"/>
          <w:sz w:val="24"/>
        </w:rPr>
        <w:t xml:space="preserve">will attract buyers and </w:t>
      </w:r>
      <w:r w:rsidRPr="00340DB7">
        <w:rPr>
          <w:rFonts w:ascii="HelveticaNeueLT Std Cn" w:hAnsi="HelveticaNeueLT Std Cn"/>
          <w:sz w:val="24"/>
        </w:rPr>
        <w:t>may sell quickly, yet may detract buyers who wonder “what’s wrong with it?” as well as be overlooked by buyers looking in a slightly higher price range.</w:t>
      </w:r>
    </w:p>
    <w:p w:rsidR="00335B6C" w:rsidRPr="00340DB7" w:rsidRDefault="00335B6C" w:rsidP="00F8024F">
      <w:pPr>
        <w:pStyle w:val="Buletlist"/>
        <w:numPr>
          <w:ilvl w:val="0"/>
          <w:numId w:val="16"/>
        </w:numPr>
        <w:rPr>
          <w:rFonts w:ascii="HelveticaNeueLT Std Cn" w:hAnsi="HelveticaNeueLT Std Cn"/>
          <w:sz w:val="24"/>
        </w:rPr>
      </w:pPr>
      <w:r w:rsidRPr="00340DB7">
        <w:rPr>
          <w:rFonts w:ascii="HelveticaNeueLT Std Cn" w:hAnsi="HelveticaNeueLT Std Cn"/>
          <w:sz w:val="24"/>
        </w:rPr>
        <w:t xml:space="preserve">An </w:t>
      </w:r>
      <w:r w:rsidR="00051E68">
        <w:rPr>
          <w:rFonts w:ascii="HelveticaNeueLT Std Cn" w:hAnsi="HelveticaNeueLT Std Cn"/>
          <w:b/>
          <w:color w:val="C00000"/>
          <w:sz w:val="24"/>
        </w:rPr>
        <w:t>overp</w:t>
      </w:r>
      <w:r w:rsidR="00051E68" w:rsidRPr="00340DB7">
        <w:rPr>
          <w:rFonts w:ascii="HelveticaNeueLT Std Cn" w:hAnsi="HelveticaNeueLT Std Cn"/>
          <w:b/>
          <w:color w:val="C00000"/>
          <w:sz w:val="24"/>
        </w:rPr>
        <w:t>riced</w:t>
      </w:r>
      <w:r w:rsidRPr="00340DB7">
        <w:rPr>
          <w:rFonts w:ascii="HelveticaNeueLT Std Cn" w:hAnsi="HelveticaNeueLT Std Cn"/>
          <w:b/>
          <w:color w:val="C00000"/>
          <w:sz w:val="24"/>
        </w:rPr>
        <w:t xml:space="preserve"> home</w:t>
      </w:r>
      <w:r w:rsidRPr="00340DB7">
        <w:rPr>
          <w:rFonts w:ascii="HelveticaNeueLT Std Cn" w:hAnsi="HelveticaNeueLT Std Cn"/>
          <w:color w:val="C00000"/>
          <w:sz w:val="24"/>
        </w:rPr>
        <w:t xml:space="preserve"> </w:t>
      </w:r>
      <w:r w:rsidRPr="00340DB7">
        <w:rPr>
          <w:rFonts w:ascii="HelveticaNeueLT Std Cn" w:hAnsi="HelveticaNeueLT Std Cn"/>
          <w:sz w:val="24"/>
        </w:rPr>
        <w:t xml:space="preserve">will </w:t>
      </w:r>
      <w:r w:rsidR="0083587B" w:rsidRPr="00340DB7">
        <w:rPr>
          <w:rFonts w:ascii="HelveticaNeueLT Std Cn" w:hAnsi="HelveticaNeueLT Std Cn"/>
          <w:sz w:val="24"/>
        </w:rPr>
        <w:t>be evidenced</w:t>
      </w:r>
      <w:r w:rsidRPr="00340DB7">
        <w:rPr>
          <w:rFonts w:ascii="HelveticaNeueLT Std Cn" w:hAnsi="HelveticaNeueLT Std Cn"/>
          <w:sz w:val="24"/>
        </w:rPr>
        <w:t xml:space="preserve"> by lack of interest, few showings, no offers, a longer time on the market, and possibly price cuts—which look bad from the buyer’s prospective.</w:t>
      </w:r>
    </w:p>
    <w:p w:rsidR="0083587B" w:rsidRDefault="00340DB7" w:rsidP="0083587B">
      <w:r w:rsidRPr="00340DB7">
        <w:rPr>
          <w:rFonts w:ascii="HelveticaNeueLT Std Cn" w:hAnsi="HelveticaNeueLT Std Cn"/>
          <w:noProof/>
        </w:rPr>
        <mc:AlternateContent>
          <mc:Choice Requires="wps">
            <w:drawing>
              <wp:anchor distT="45720" distB="45720" distL="114300" distR="114300" simplePos="0" relativeHeight="251666432" behindDoc="0" locked="0" layoutInCell="1" allowOverlap="1" wp14:anchorId="7EB83A26" wp14:editId="7C9BD204">
                <wp:simplePos x="0" y="0"/>
                <wp:positionH relativeFrom="column">
                  <wp:posOffset>4455268</wp:posOffset>
                </wp:positionH>
                <wp:positionV relativeFrom="paragraph">
                  <wp:posOffset>98775</wp:posOffset>
                </wp:positionV>
                <wp:extent cx="1207135" cy="719847"/>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719847"/>
                        </a:xfrm>
                        <a:prstGeom prst="rect">
                          <a:avLst/>
                        </a:prstGeom>
                        <a:noFill/>
                        <a:ln w="9525">
                          <a:noFill/>
                          <a:miter lim="800000"/>
                          <a:headEnd/>
                          <a:tailEnd/>
                        </a:ln>
                      </wps:spPr>
                      <wps:txbx>
                        <w:txbxContent>
                          <w:p w:rsidR="0083587B" w:rsidRDefault="0083587B" w:rsidP="0083587B">
                            <w:pPr>
                              <w:jc w:val="center"/>
                            </w:pPr>
                            <w:r>
                              <w:t>% of Buyers Looking at Your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83A26" id="_x0000_t202" coordsize="21600,21600" o:spt="202" path="m,l,21600r21600,l21600,xe">
                <v:stroke joinstyle="miter"/>
                <v:path gradientshapeok="t" o:connecttype="rect"/>
              </v:shapetype>
              <v:shape id="Text Box 2" o:spid="_x0000_s1026" type="#_x0000_t202" style="position:absolute;margin-left:350.8pt;margin-top:7.8pt;width:95.05pt;height:56.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" filled="f" stroked="f">
                <v:textbox>
                  <w:txbxContent>
                    <w:p w:rsidR="0083587B" w:rsidRDefault="0083587B" w:rsidP="0083587B">
                      <w:pPr>
                        <w:jc w:val="center"/>
                      </w:pPr>
                      <w:r>
                        <w:t>% of Buyers Looking at Your Property</w:t>
                      </w:r>
                    </w:p>
                  </w:txbxContent>
                </v:textbox>
              </v:shape>
            </w:pict>
          </mc:Fallback>
        </mc:AlternateContent>
      </w:r>
    </w:p>
    <w:p w:rsidR="00340DB7" w:rsidRDefault="00340DB7" w:rsidP="0083587B"/>
    <w:p w:rsidR="00340DB7" w:rsidRDefault="00340DB7" w:rsidP="0083587B"/>
    <w:p w:rsidR="0083587B" w:rsidRPr="0083587B" w:rsidRDefault="0083587B" w:rsidP="0083587B"/>
    <w:p w:rsidR="00340DB7" w:rsidRDefault="00335B6C" w:rsidP="00335B6C">
      <w:pPr>
        <w:pStyle w:val="Buletlist"/>
        <w:rPr>
          <w:rFonts w:ascii="HelveticaNeueLTStd-MdCn" w:hAnsi="HelveticaNeueLTStd-MdCn" w:cs="HelveticaNeueLTStd-MdCn"/>
          <w:color w:val="B50101"/>
          <w:sz w:val="48"/>
          <w:szCs w:val="48"/>
        </w:rPr>
      </w:pPr>
      <w:r>
        <w:rPr>
          <w:rFonts w:ascii="HelveticaNeueLTStd-MdCn" w:hAnsi="HelveticaNeueLTStd-MdCn" w:cs="HelveticaNeueLTStd-MdCn"/>
          <w:noProof/>
          <w:color w:val="B50101"/>
          <w:sz w:val="48"/>
          <w:szCs w:val="48"/>
        </w:rPr>
        <w:drawing>
          <wp:inline distT="0" distB="0" distL="0" distR="0">
            <wp:extent cx="4252822" cy="3200400"/>
            <wp:effectExtent l="19050" t="19050" r="3365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HelveticaNeueLTStd-MdCn" w:hAnsi="HelveticaNeueLTStd-MdCn" w:cs="HelveticaNeueLTStd-MdCn"/>
          <w:noProof/>
          <w:color w:val="B50101"/>
          <w:sz w:val="48"/>
          <w:szCs w:val="48"/>
        </w:rPr>
        <w:drawing>
          <wp:inline distT="0" distB="0" distL="0" distR="0">
            <wp:extent cx="612475" cy="3200400"/>
            <wp:effectExtent l="38100" t="0" r="5461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40DB7" w:rsidRDefault="00340DB7" w:rsidP="00340DB7"/>
    <w:p w:rsidR="00CD24EB" w:rsidRPr="00335B6C" w:rsidRDefault="00340DB7" w:rsidP="00E5495F">
      <w:r>
        <w:t xml:space="preserve">Even though it’s true that a lower price will attract more viewings, it doesn’t ensure a sale, and may not meet your financial goal. </w:t>
      </w:r>
      <w:r w:rsidR="00CD24EB">
        <w:br w:type="page"/>
      </w:r>
    </w:p>
    <w:p w:rsidR="00883745" w:rsidRPr="00F77511" w:rsidRDefault="00883745" w:rsidP="00883745">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t xml:space="preserve">Get Ready to </w:t>
      </w:r>
      <w:r w:rsidR="00ED4087" w:rsidRPr="00F77511">
        <w:rPr>
          <w:rFonts w:ascii="HelveticaNeueLTStd-MdCn" w:hAnsi="HelveticaNeueLTStd-MdCn" w:cs="HelveticaNeueLTStd-MdCn"/>
          <w:color w:val="B50101"/>
          <w:sz w:val="64"/>
          <w:szCs w:val="48"/>
        </w:rPr>
        <w:t>Sell</w:t>
      </w:r>
      <w:r w:rsidR="00633764">
        <w:rPr>
          <w:rFonts w:ascii="HelveticaNeueLTStd-MdCn" w:hAnsi="HelveticaNeueLTStd-MdCn" w:cs="HelveticaNeueLTStd-MdCn"/>
          <w:color w:val="B50101"/>
          <w:sz w:val="64"/>
          <w:szCs w:val="48"/>
        </w:rPr>
        <w:t xml:space="preserve"> – C</w:t>
      </w:r>
      <w:r w:rsidR="00CD24EB" w:rsidRPr="00F77511">
        <w:rPr>
          <w:rFonts w:ascii="HelveticaNeueLTStd-MdCn" w:hAnsi="HelveticaNeueLTStd-MdCn" w:cs="HelveticaNeueLTStd-MdCn"/>
          <w:color w:val="B50101"/>
          <w:sz w:val="64"/>
          <w:szCs w:val="48"/>
        </w:rPr>
        <w:t>ondition</w:t>
      </w:r>
    </w:p>
    <w:p w:rsidR="00ED4087" w:rsidRDefault="00ED4087" w:rsidP="00ED4087"/>
    <w:p w:rsidR="00ED4087" w:rsidRPr="00A52629" w:rsidRDefault="00ED4087" w:rsidP="00ED4087">
      <w:pPr>
        <w:spacing w:after="240"/>
        <w:rPr>
          <w:color w:val="C00000"/>
        </w:rPr>
      </w:pPr>
      <w:r w:rsidRPr="00A52629">
        <w:rPr>
          <w:color w:val="C00000"/>
        </w:rPr>
        <w:t>You don’t get a second chance to make a first impression.</w:t>
      </w:r>
    </w:p>
    <w:p w:rsidR="00ED4087" w:rsidRPr="00ED4087" w:rsidRDefault="00ED4087" w:rsidP="00F8024F">
      <w:pPr>
        <w:pStyle w:val="ListParagraph"/>
        <w:numPr>
          <w:ilvl w:val="0"/>
          <w:numId w:val="18"/>
        </w:numPr>
        <w:spacing w:after="240"/>
        <w:contextualSpacing w:val="0"/>
      </w:pPr>
      <w:r w:rsidRPr="00ED4087">
        <w:t>Most buyers make decisions about the property they see within the first 15 seconds of entering the home.</w:t>
      </w:r>
    </w:p>
    <w:p w:rsidR="00ED4087" w:rsidRPr="00ED4087" w:rsidRDefault="00A52629" w:rsidP="00F8024F">
      <w:pPr>
        <w:pStyle w:val="ListParagraph"/>
        <w:numPr>
          <w:ilvl w:val="0"/>
          <w:numId w:val="18"/>
        </w:numPr>
        <w:spacing w:after="240"/>
        <w:contextualSpacing w:val="0"/>
      </w:pPr>
      <w:r>
        <w:t xml:space="preserve">Homes in </w:t>
      </w:r>
      <w:r w:rsidR="00051E68">
        <w:t>grea</w:t>
      </w:r>
      <w:r>
        <w:t>t condition attract more interest and offers</w:t>
      </w:r>
      <w:r w:rsidR="004E71C5">
        <w:t xml:space="preserve">, and tend to sell for more </w:t>
      </w:r>
      <w:r>
        <w:t>than homes in less than great condition.</w:t>
      </w:r>
    </w:p>
    <w:p w:rsidR="00051E68" w:rsidRDefault="00051E68" w:rsidP="00ED4087">
      <w:pPr>
        <w:rPr>
          <w:color w:val="C00000"/>
        </w:rPr>
      </w:pPr>
    </w:p>
    <w:p w:rsidR="00ED4087" w:rsidRPr="00ED4087" w:rsidRDefault="00F77511" w:rsidP="00ED4087">
      <w:pPr>
        <w:rPr>
          <w:color w:val="C00000"/>
        </w:rPr>
      </w:pPr>
      <w:r>
        <w:rPr>
          <w:color w:val="C00000"/>
        </w:rPr>
        <w:t>Staging Makes the</w:t>
      </w:r>
      <w:r w:rsidR="00ED4087">
        <w:rPr>
          <w:color w:val="C00000"/>
        </w:rPr>
        <w:t xml:space="preserve"> Difference</w:t>
      </w:r>
    </w:p>
    <w:p w:rsidR="00ED4087" w:rsidRDefault="00ED4087" w:rsidP="00ED4087"/>
    <w:p w:rsidR="00ED4087" w:rsidRDefault="00051E68" w:rsidP="00ED4087">
      <w:r>
        <w:t>Decluttering</w:t>
      </w:r>
      <w:r w:rsidR="00ED4087">
        <w:t xml:space="preserve"> and improving the general cleanliness and condition of the home is what we call “staging.”</w:t>
      </w:r>
    </w:p>
    <w:p w:rsidR="00ED4087" w:rsidRDefault="00ED4087" w:rsidP="00ED4087"/>
    <w:p w:rsidR="00ED4087" w:rsidRDefault="00ED4087" w:rsidP="00ED4087">
      <w:r>
        <w:t>When a seller stages their home, one of two things happens:</w:t>
      </w:r>
    </w:p>
    <w:p w:rsidR="00ED4087" w:rsidRDefault="00ED4087" w:rsidP="00ED4087"/>
    <w:p w:rsidR="00ED4087" w:rsidRDefault="00ED4087" w:rsidP="00ED4087">
      <w:pPr>
        <w:pStyle w:val="ListParagraph"/>
        <w:numPr>
          <w:ilvl w:val="0"/>
          <w:numId w:val="11"/>
        </w:numPr>
        <w:spacing w:after="240"/>
        <w:contextualSpacing w:val="0"/>
      </w:pPr>
      <w:r>
        <w:t xml:space="preserve">The home becomes more valuable than other comparable properties in that price range. </w:t>
      </w:r>
    </w:p>
    <w:p w:rsidR="00ED4087" w:rsidRDefault="00051E68" w:rsidP="00ED4087">
      <w:pPr>
        <w:pStyle w:val="ListParagraph"/>
        <w:numPr>
          <w:ilvl w:val="0"/>
          <w:numId w:val="11"/>
        </w:numPr>
        <w:spacing w:after="240"/>
        <w:ind w:left="792"/>
        <w:contextualSpacing w:val="0"/>
      </w:pPr>
      <w:r>
        <w:t>More buyers become interested and make offers allowing you to sell faster and for more money</w:t>
      </w:r>
      <w:r w:rsidR="00FD7188">
        <w:t>.</w:t>
      </w:r>
    </w:p>
    <w:p w:rsidR="00E852D9" w:rsidRDefault="00E852D9" w:rsidP="00ED4087">
      <w:pPr>
        <w:rPr>
          <w:noProof/>
        </w:rPr>
      </w:pPr>
    </w:p>
    <w:p w:rsidR="00ED4087" w:rsidRDefault="00E852D9" w:rsidP="00ED4087">
      <w:pPr>
        <w:rPr>
          <w:color w:val="C00000"/>
        </w:rPr>
      </w:pPr>
      <w:r>
        <w:rPr>
          <w:color w:val="C00000"/>
        </w:rPr>
        <w:t>Stand Out From the Crowd</w:t>
      </w:r>
    </w:p>
    <w:p w:rsidR="00ED4087" w:rsidRPr="00ED4087" w:rsidRDefault="00ED4087" w:rsidP="00ED4087">
      <w:pPr>
        <w:rPr>
          <w:color w:val="C00000"/>
        </w:rPr>
      </w:pPr>
    </w:p>
    <w:p w:rsidR="00ED4087" w:rsidRDefault="00ED4087" w:rsidP="00ED4087">
      <w:pPr>
        <w:pStyle w:val="ListParagraph"/>
        <w:numPr>
          <w:ilvl w:val="0"/>
          <w:numId w:val="12"/>
        </w:numPr>
        <w:spacing w:after="240"/>
        <w:contextualSpacing w:val="0"/>
      </w:pPr>
      <w:r>
        <w:t>Start at the curb of your house, notice any maintenance or landscaping issues (</w:t>
      </w:r>
      <w:r w:rsidR="00304643">
        <w:t xml:space="preserve">chipped </w:t>
      </w:r>
      <w:r>
        <w:t xml:space="preserve">front door paint, </w:t>
      </w:r>
      <w:r w:rsidR="00304643">
        <w:t xml:space="preserve">poor </w:t>
      </w:r>
      <w:r w:rsidR="00341166">
        <w:t xml:space="preserve">outside lighting, </w:t>
      </w:r>
      <w:r w:rsidR="00304643">
        <w:t xml:space="preserve">dirty </w:t>
      </w:r>
      <w:r>
        <w:t xml:space="preserve">windows, </w:t>
      </w:r>
      <w:r w:rsidR="00304643">
        <w:t xml:space="preserve">overgrown </w:t>
      </w:r>
      <w:r>
        <w:t xml:space="preserve">bushes and hedges, </w:t>
      </w:r>
      <w:r w:rsidR="00304643">
        <w:t xml:space="preserve">cluttered </w:t>
      </w:r>
      <w:r>
        <w:t>walkway and driveway, etc.)</w:t>
      </w:r>
    </w:p>
    <w:p w:rsidR="00ED4087" w:rsidRDefault="00341166" w:rsidP="00ED4087">
      <w:pPr>
        <w:pStyle w:val="ListParagraph"/>
        <w:numPr>
          <w:ilvl w:val="0"/>
          <w:numId w:val="12"/>
        </w:numPr>
        <w:spacing w:after="240"/>
        <w:contextualSpacing w:val="0"/>
      </w:pPr>
      <w:r>
        <w:t>I</w:t>
      </w:r>
      <w:r w:rsidR="00ED4087">
        <w:t xml:space="preserve">nside the </w:t>
      </w:r>
      <w:r>
        <w:t>home</w:t>
      </w:r>
      <w:r w:rsidR="00ED4087">
        <w:t xml:space="preserve">, </w:t>
      </w:r>
      <w:r>
        <w:t>observe … is it t</w:t>
      </w:r>
      <w:r w:rsidR="00ED4087">
        <w:t xml:space="preserve">idy, clean, </w:t>
      </w:r>
      <w:r>
        <w:t xml:space="preserve">and </w:t>
      </w:r>
      <w:r w:rsidR="00ED4087">
        <w:t xml:space="preserve">odor-free? </w:t>
      </w:r>
      <w:r>
        <w:t xml:space="preserve">Does the </w:t>
      </w:r>
      <w:r w:rsidR="00ED4087">
        <w:t xml:space="preserve">layout of furnishings </w:t>
      </w:r>
      <w:r>
        <w:t>allow for easy flow?</w:t>
      </w:r>
    </w:p>
    <w:p w:rsidR="00ED4087" w:rsidRDefault="00341166" w:rsidP="002E54E4">
      <w:pPr>
        <w:pStyle w:val="ListParagraph"/>
        <w:numPr>
          <w:ilvl w:val="0"/>
          <w:numId w:val="12"/>
        </w:numPr>
        <w:spacing w:after="240"/>
        <w:contextualSpacing w:val="0"/>
      </w:pPr>
      <w:r>
        <w:t>Throughout the house, m</w:t>
      </w:r>
      <w:r w:rsidR="00ED4087">
        <w:t>ake note of any are</w:t>
      </w:r>
      <w:r>
        <w:t>as that need painting or repair, and che</w:t>
      </w:r>
      <w:r w:rsidR="00ED4087">
        <w:t>ck flooring for wear and cleanliness.</w:t>
      </w:r>
    </w:p>
    <w:p w:rsidR="00051E68" w:rsidRDefault="00051E68" w:rsidP="002E54E4">
      <w:pPr>
        <w:pStyle w:val="ListParagraph"/>
        <w:numPr>
          <w:ilvl w:val="0"/>
          <w:numId w:val="12"/>
        </w:numPr>
        <w:spacing w:after="240"/>
        <w:contextualSpacing w:val="0"/>
      </w:pPr>
      <w:r>
        <w:t>Will the buyer be able to see themselves in the property, or will they be too reminded of your family? Make note of family photos and personal items that can be packed away.</w:t>
      </w:r>
    </w:p>
    <w:p w:rsidR="003A10B6" w:rsidRPr="00F77511" w:rsidRDefault="003A10B6" w:rsidP="00212B63">
      <w:pPr>
        <w:spacing w:after="240"/>
        <w:rPr>
          <w:rFonts w:ascii="HelveticaNeueLTStd-MdCn" w:hAnsi="HelveticaNeueLTStd-MdCn" w:cs="HelveticaNeueLTStd-MdCn"/>
          <w:color w:val="B50101"/>
          <w:sz w:val="64"/>
          <w:szCs w:val="48"/>
        </w:rPr>
      </w:pPr>
      <w:r w:rsidRPr="00F77511">
        <w:rPr>
          <w:rFonts w:ascii="HelveticaNeueLTStd-MdCn" w:hAnsi="HelveticaNeueLTStd-MdCn" w:cs="HelveticaNeueLTStd-MdCn"/>
          <w:color w:val="B50101"/>
          <w:sz w:val="64"/>
          <w:szCs w:val="48"/>
        </w:rPr>
        <w:t>Questions for You</w:t>
      </w:r>
    </w:p>
    <w:p w:rsidR="003A10B6" w:rsidRDefault="003A10B6" w:rsidP="0037281B"/>
    <w:p w:rsidR="003A10B6" w:rsidRPr="00212B63" w:rsidRDefault="003A10B6" w:rsidP="0037281B">
      <w:pPr>
        <w:rPr>
          <w:i/>
          <w:color w:val="C00000"/>
          <w:sz w:val="26"/>
        </w:rPr>
      </w:pPr>
      <w:r w:rsidRPr="00212B63">
        <w:rPr>
          <w:i/>
          <w:color w:val="C00000"/>
          <w:sz w:val="26"/>
        </w:rPr>
        <w:t>Your answers to these questions will guide me in how to best serve you.</w:t>
      </w:r>
    </w:p>
    <w:p w:rsidR="003A10B6" w:rsidRPr="00212B63" w:rsidRDefault="003A10B6" w:rsidP="0037281B">
      <w:pPr>
        <w:rPr>
          <w:i/>
          <w:color w:val="C00000"/>
          <w:sz w:val="26"/>
        </w:rPr>
      </w:pPr>
      <w:r w:rsidRPr="00212B63">
        <w:rPr>
          <w:i/>
          <w:color w:val="C00000"/>
          <w:sz w:val="26"/>
        </w:rPr>
        <w:t xml:space="preserve">We’ll discuss them </w:t>
      </w:r>
      <w:r w:rsidR="00212B63" w:rsidRPr="00212B63">
        <w:rPr>
          <w:i/>
          <w:color w:val="C00000"/>
          <w:sz w:val="26"/>
        </w:rPr>
        <w:t>when we meet.</w:t>
      </w:r>
    </w:p>
    <w:p w:rsidR="003A10B6" w:rsidRDefault="003A10B6" w:rsidP="0037281B"/>
    <w:p w:rsidR="003A10B6" w:rsidRDefault="003A10B6" w:rsidP="00212B63">
      <w:pPr>
        <w:pStyle w:val="ListParagraph"/>
        <w:numPr>
          <w:ilvl w:val="0"/>
          <w:numId w:val="14"/>
        </w:numPr>
      </w:pPr>
      <w:r>
        <w:t xml:space="preserve">What is the most important thing you are looking for in your listing </w:t>
      </w:r>
      <w:r w:rsidR="00542F54">
        <w:t>agent</w:t>
      </w:r>
      <w:r>
        <w:t>?</w:t>
      </w:r>
    </w:p>
    <w:p w:rsidR="003A10B6" w:rsidRDefault="003A10B6" w:rsidP="0037281B"/>
    <w:p w:rsidR="003A10B6" w:rsidRDefault="003A10B6" w:rsidP="0037281B"/>
    <w:p w:rsidR="003A10B6" w:rsidRDefault="003A10B6" w:rsidP="0037281B"/>
    <w:p w:rsidR="003A10B6" w:rsidRDefault="003A10B6" w:rsidP="00212B63">
      <w:pPr>
        <w:pStyle w:val="ListParagraph"/>
        <w:numPr>
          <w:ilvl w:val="0"/>
          <w:numId w:val="14"/>
        </w:numPr>
      </w:pPr>
      <w:r>
        <w:t>What prior real estate transa</w:t>
      </w:r>
      <w:r w:rsidR="00212B63">
        <w:t>ction experiences have you had?</w:t>
      </w:r>
    </w:p>
    <w:p w:rsidR="003A10B6" w:rsidRDefault="003A10B6" w:rsidP="0037281B"/>
    <w:p w:rsidR="003A10B6" w:rsidRDefault="003A10B6" w:rsidP="0037281B"/>
    <w:p w:rsidR="00212B63" w:rsidRDefault="00212B63" w:rsidP="0037281B"/>
    <w:p w:rsidR="003A10B6" w:rsidRDefault="003A10B6" w:rsidP="00212B63">
      <w:pPr>
        <w:pStyle w:val="ListParagraph"/>
        <w:numPr>
          <w:ilvl w:val="0"/>
          <w:numId w:val="14"/>
        </w:numPr>
      </w:pPr>
      <w:r>
        <w:t xml:space="preserve">How would you like to be communicated with? </w:t>
      </w:r>
    </w:p>
    <w:p w:rsidR="003A10B6" w:rsidRDefault="003A10B6" w:rsidP="0037281B"/>
    <w:p w:rsidR="003A10B6" w:rsidRPr="00A407AB" w:rsidRDefault="003A10B6" w:rsidP="00212B63">
      <w:pPr>
        <w:ind w:left="720"/>
        <w:rPr>
          <w:color w:val="C00000"/>
        </w:rPr>
      </w:pPr>
      <w:r w:rsidRPr="00A407AB">
        <w:rPr>
          <w:color w:val="C00000"/>
        </w:rPr>
        <w:t>Email</w:t>
      </w:r>
      <w:r w:rsidRPr="00A407AB">
        <w:rPr>
          <w:color w:val="C00000"/>
        </w:rPr>
        <w:tab/>
      </w:r>
      <w:r w:rsidRPr="00A407AB">
        <w:rPr>
          <w:color w:val="C00000"/>
        </w:rPr>
        <w:tab/>
        <w:t xml:space="preserve"> Phone</w:t>
      </w:r>
      <w:r w:rsidRPr="00A407AB">
        <w:rPr>
          <w:color w:val="C00000"/>
        </w:rPr>
        <w:tab/>
      </w:r>
      <w:r w:rsidRPr="00A407AB">
        <w:rPr>
          <w:color w:val="C00000"/>
        </w:rPr>
        <w:tab/>
        <w:t xml:space="preserve">Text </w:t>
      </w:r>
      <w:r w:rsidRPr="00A407AB">
        <w:rPr>
          <w:color w:val="C00000"/>
        </w:rPr>
        <w:tab/>
      </w:r>
      <w:r w:rsidRPr="00A407AB">
        <w:rPr>
          <w:color w:val="C00000"/>
        </w:rPr>
        <w:tab/>
        <w:t>Other (explain)</w:t>
      </w:r>
    </w:p>
    <w:p w:rsidR="003A10B6" w:rsidRDefault="003A10B6" w:rsidP="0037281B"/>
    <w:p w:rsidR="00212B63" w:rsidRDefault="00212B63" w:rsidP="0037281B"/>
    <w:p w:rsidR="003A10B6" w:rsidRDefault="003A10B6" w:rsidP="00212B63">
      <w:pPr>
        <w:pStyle w:val="ListParagraph"/>
        <w:numPr>
          <w:ilvl w:val="0"/>
          <w:numId w:val="14"/>
        </w:numPr>
      </w:pPr>
      <w:r>
        <w:t>How frequently would you like an update on marketing?</w:t>
      </w:r>
    </w:p>
    <w:p w:rsidR="003A10B6" w:rsidRDefault="003A10B6" w:rsidP="0037281B"/>
    <w:p w:rsidR="003A10B6" w:rsidRPr="00A407AB" w:rsidRDefault="003A10B6" w:rsidP="00212B63">
      <w:pPr>
        <w:ind w:left="720"/>
        <w:rPr>
          <w:color w:val="C00000"/>
        </w:rPr>
      </w:pPr>
      <w:r w:rsidRPr="00A407AB">
        <w:rPr>
          <w:color w:val="C00000"/>
        </w:rPr>
        <w:t xml:space="preserve">Weekly </w:t>
      </w:r>
      <w:r w:rsidRPr="00A407AB">
        <w:rPr>
          <w:color w:val="C00000"/>
        </w:rPr>
        <w:tab/>
        <w:t xml:space="preserve">Twice a month </w:t>
      </w:r>
      <w:r w:rsidRPr="00A407AB">
        <w:rPr>
          <w:color w:val="C00000"/>
        </w:rPr>
        <w:tab/>
      </w:r>
      <w:proofErr w:type="gramStart"/>
      <w:r w:rsidRPr="00A407AB">
        <w:rPr>
          <w:color w:val="C00000"/>
        </w:rPr>
        <w:t>After</w:t>
      </w:r>
      <w:proofErr w:type="gramEnd"/>
      <w:r w:rsidRPr="00A407AB">
        <w:rPr>
          <w:color w:val="C00000"/>
        </w:rPr>
        <w:t xml:space="preserve"> each showing </w:t>
      </w:r>
      <w:r w:rsidRPr="00A407AB">
        <w:rPr>
          <w:color w:val="C00000"/>
        </w:rPr>
        <w:tab/>
      </w:r>
      <w:r w:rsidRPr="00A407AB">
        <w:rPr>
          <w:color w:val="C00000"/>
        </w:rPr>
        <w:tab/>
        <w:t>Other (explain)</w:t>
      </w:r>
    </w:p>
    <w:p w:rsidR="003A10B6" w:rsidRDefault="003A10B6" w:rsidP="0037281B"/>
    <w:p w:rsidR="00051E68" w:rsidRDefault="00051E68" w:rsidP="0037281B"/>
    <w:p w:rsidR="00051E68" w:rsidRDefault="00051E68" w:rsidP="00051E68">
      <w:pPr>
        <w:pStyle w:val="ListParagraph"/>
        <w:numPr>
          <w:ilvl w:val="0"/>
          <w:numId w:val="14"/>
        </w:numPr>
      </w:pPr>
      <w:r>
        <w:t>How frequently would you like an update on showings?</w:t>
      </w:r>
    </w:p>
    <w:p w:rsidR="00051E68" w:rsidRDefault="00051E68" w:rsidP="00051E68"/>
    <w:p w:rsidR="00051E68" w:rsidRPr="00A407AB" w:rsidRDefault="00051E68" w:rsidP="00051E68">
      <w:pPr>
        <w:ind w:left="720"/>
        <w:rPr>
          <w:color w:val="C00000"/>
        </w:rPr>
      </w:pPr>
      <w:r w:rsidRPr="00A407AB">
        <w:rPr>
          <w:color w:val="C00000"/>
        </w:rPr>
        <w:t xml:space="preserve">Weekly </w:t>
      </w:r>
      <w:r w:rsidRPr="00A407AB">
        <w:rPr>
          <w:color w:val="C00000"/>
        </w:rPr>
        <w:tab/>
        <w:t xml:space="preserve">Twice a month </w:t>
      </w:r>
      <w:r w:rsidRPr="00A407AB">
        <w:rPr>
          <w:color w:val="C00000"/>
        </w:rPr>
        <w:tab/>
      </w:r>
      <w:proofErr w:type="gramStart"/>
      <w:r w:rsidRPr="00A407AB">
        <w:rPr>
          <w:color w:val="C00000"/>
        </w:rPr>
        <w:t>After</w:t>
      </w:r>
      <w:proofErr w:type="gramEnd"/>
      <w:r w:rsidRPr="00A407AB">
        <w:rPr>
          <w:color w:val="C00000"/>
        </w:rPr>
        <w:t xml:space="preserve"> each showing </w:t>
      </w:r>
      <w:r w:rsidRPr="00A407AB">
        <w:rPr>
          <w:color w:val="C00000"/>
        </w:rPr>
        <w:tab/>
      </w:r>
      <w:r w:rsidRPr="00A407AB">
        <w:rPr>
          <w:color w:val="C00000"/>
        </w:rPr>
        <w:tab/>
        <w:t>Other (explain)</w:t>
      </w:r>
    </w:p>
    <w:p w:rsidR="003A10B6" w:rsidRDefault="003A10B6" w:rsidP="0037281B"/>
    <w:p w:rsidR="00212B63" w:rsidRDefault="00212B63" w:rsidP="0037281B"/>
    <w:p w:rsidR="00F8732D" w:rsidRPr="003A10B6" w:rsidRDefault="003A10B6" w:rsidP="00212B63">
      <w:pPr>
        <w:pStyle w:val="ListParagraph"/>
        <w:numPr>
          <w:ilvl w:val="0"/>
          <w:numId w:val="14"/>
        </w:numPr>
      </w:pPr>
      <w:r>
        <w:t>Please list what you are most concerned about in the marketing and selling process (buyer q</w:t>
      </w:r>
      <w:r w:rsidR="00051E68">
        <w:t>ualifications</w:t>
      </w:r>
      <w:r>
        <w:t>, showing procedures, open house, possession, pricing, negotiations, and other issues).</w:t>
      </w:r>
      <w:r>
        <w:br w:type="page"/>
      </w:r>
    </w:p>
    <w:p w:rsidR="003A10B6" w:rsidRPr="00F77511" w:rsidRDefault="00304643" w:rsidP="00F47384">
      <w:pPr>
        <w:rPr>
          <w:sz w:val="40"/>
        </w:rPr>
      </w:pPr>
      <w:r>
        <w:rPr>
          <w:noProof/>
        </w:rPr>
        <mc:AlternateContent>
          <mc:Choice Requires="wps">
            <w:drawing>
              <wp:anchor distT="45720" distB="45720" distL="114300" distR="114300" simplePos="0" relativeHeight="251668480" behindDoc="0" locked="0" layoutInCell="1" allowOverlap="1" wp14:anchorId="5521834F" wp14:editId="01B76058">
                <wp:simplePos x="0" y="0"/>
                <wp:positionH relativeFrom="column">
                  <wp:posOffset>4209415</wp:posOffset>
                </wp:positionH>
                <wp:positionV relativeFrom="paragraph">
                  <wp:posOffset>6350</wp:posOffset>
                </wp:positionV>
                <wp:extent cx="1845310" cy="1404620"/>
                <wp:effectExtent l="0"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1404620"/>
                        </a:xfrm>
                        <a:prstGeom prst="rect">
                          <a:avLst/>
                        </a:prstGeom>
                        <a:solidFill>
                          <a:srgbClr val="C00000"/>
                        </a:solidFill>
                        <a:ln w="9525">
                          <a:noFill/>
                          <a:miter lim="800000"/>
                          <a:headEnd/>
                          <a:tailEnd/>
                        </a:ln>
                      </wps:spPr>
                      <wps:txbx>
                        <w:txbxContent>
                          <w:p w:rsidR="00304643" w:rsidRPr="00BC334B" w:rsidRDefault="00304643">
                            <w:pPr>
                              <w:rPr>
                                <w:color w:val="FFFFFF" w:themeColor="background1"/>
                              </w:rPr>
                            </w:pPr>
                            <w:r w:rsidRPr="00BC334B">
                              <w:rPr>
                                <w:color w:val="FFFFFF" w:themeColor="background1"/>
                              </w:rPr>
                              <w:t>This page is optional – either complete it</w:t>
                            </w:r>
                            <w:r w:rsidR="00185402">
                              <w:rPr>
                                <w:color w:val="FFFFFF" w:themeColor="background1"/>
                              </w:rPr>
                              <w:t xml:space="preserve"> </w:t>
                            </w:r>
                            <w:bookmarkStart w:id="0" w:name="_GoBack"/>
                            <w:r w:rsidR="00185402">
                              <w:rPr>
                                <w:color w:val="FFFFFF" w:themeColor="background1"/>
                              </w:rPr>
                              <w:t>and delete this text box,</w:t>
                            </w:r>
                            <w:r w:rsidRPr="00BC334B">
                              <w:rPr>
                                <w:color w:val="FFFFFF" w:themeColor="background1"/>
                              </w:rPr>
                              <w:t xml:space="preserve"> </w:t>
                            </w:r>
                            <w:bookmarkEnd w:id="0"/>
                            <w:r w:rsidRPr="00BC334B">
                              <w:rPr>
                                <w:color w:val="FFFFFF" w:themeColor="background1"/>
                              </w:rPr>
                              <w:t>or remove it from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1834F" id="_x0000_t202" coordsize="21600,21600" o:spt="202" path="m,l,21600r21600,l21600,xe">
                <v:stroke joinstyle="miter"/>
                <v:path gradientshapeok="t" o:connecttype="rect"/>
              </v:shapetype>
              <v:shape id="_x0000_s1027" type="#_x0000_t202" style="position:absolute;margin-left:331.45pt;margin-top:.5pt;width:145.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" fillcolor="#c00000" stroked="f">
                <v:textbox style="mso-fit-shape-to-text:t">
                  <w:txbxContent>
                    <w:p w:rsidR="00304643" w:rsidRPr="00BC334B" w:rsidRDefault="00304643">
                      <w:pPr>
                        <w:rPr>
                          <w:color w:val="FFFFFF" w:themeColor="background1"/>
                        </w:rPr>
                      </w:pPr>
                      <w:r w:rsidRPr="00BC334B">
                        <w:rPr>
                          <w:color w:val="FFFFFF" w:themeColor="background1"/>
                        </w:rPr>
                        <w:t>This page is optional – either complete it</w:t>
                      </w:r>
                      <w:r w:rsidR="00185402">
                        <w:rPr>
                          <w:color w:val="FFFFFF" w:themeColor="background1"/>
                        </w:rPr>
                        <w:t xml:space="preserve"> </w:t>
                      </w:r>
                      <w:bookmarkStart w:id="1" w:name="_GoBack"/>
                      <w:r w:rsidR="00185402">
                        <w:rPr>
                          <w:color w:val="FFFFFF" w:themeColor="background1"/>
                        </w:rPr>
                        <w:t>and delete this text box,</w:t>
                      </w:r>
                      <w:r w:rsidRPr="00BC334B">
                        <w:rPr>
                          <w:color w:val="FFFFFF" w:themeColor="background1"/>
                        </w:rPr>
                        <w:t xml:space="preserve"> </w:t>
                      </w:r>
                      <w:bookmarkEnd w:id="1"/>
                      <w:r w:rsidRPr="00BC334B">
                        <w:rPr>
                          <w:color w:val="FFFFFF" w:themeColor="background1"/>
                        </w:rPr>
                        <w:t>or remove it from packet.</w:t>
                      </w:r>
                    </w:p>
                  </w:txbxContent>
                </v:textbox>
                <w10:wrap type="square"/>
              </v:shape>
            </w:pict>
          </mc:Fallback>
        </mc:AlternateContent>
      </w:r>
      <w:r w:rsidR="003A10B6" w:rsidRPr="00F77511">
        <w:rPr>
          <w:rFonts w:ascii="HelveticaNeueLTStd-MdCn" w:hAnsi="HelveticaNeueLTStd-MdCn" w:cs="HelveticaNeueLTStd-MdCn"/>
          <w:color w:val="B50101"/>
          <w:sz w:val="64"/>
          <w:szCs w:val="48"/>
        </w:rPr>
        <w:t>About Me</w:t>
      </w:r>
    </w:p>
    <w:p w:rsidR="003A10B6" w:rsidRDefault="003A10B6" w:rsidP="00A52A6C">
      <w:pPr>
        <w:spacing w:line="240" w:lineRule="auto"/>
      </w:pPr>
      <w:r>
        <w:t>Insert your value proposition.</w:t>
      </w:r>
    </w:p>
    <w:p w:rsidR="003A10B6" w:rsidRDefault="003A10B6" w:rsidP="00A52A6C">
      <w:pPr>
        <w:spacing w:line="240" w:lineRule="auto"/>
      </w:pPr>
    </w:p>
    <w:p w:rsidR="00A407AB" w:rsidRPr="00F47384" w:rsidRDefault="00A407AB" w:rsidP="00A52A6C">
      <w:pPr>
        <w:spacing w:line="240" w:lineRule="auto"/>
        <w:rPr>
          <w:color w:val="C00000"/>
        </w:rPr>
      </w:pPr>
      <w:r w:rsidRPr="00F47384">
        <w:rPr>
          <w:color w:val="C00000"/>
        </w:rPr>
        <w:t>Expertise</w:t>
      </w:r>
    </w:p>
    <w:p w:rsidR="00A407AB" w:rsidRDefault="00A407AB" w:rsidP="00A52A6C">
      <w:pPr>
        <w:spacing w:line="240" w:lineRule="auto"/>
      </w:pPr>
      <w:r>
        <w:t>Insert geographical areas of expertise, any specialty market segments, etc.</w:t>
      </w:r>
    </w:p>
    <w:p w:rsidR="00A407AB" w:rsidRDefault="00A407AB" w:rsidP="00A52A6C">
      <w:pPr>
        <w:spacing w:line="240" w:lineRule="auto"/>
      </w:pPr>
    </w:p>
    <w:p w:rsidR="003A10B6" w:rsidRPr="00F47384" w:rsidRDefault="003A10B6" w:rsidP="00A52A6C">
      <w:pPr>
        <w:spacing w:line="240" w:lineRule="auto"/>
        <w:rPr>
          <w:color w:val="C00000"/>
        </w:rPr>
      </w:pPr>
      <w:r w:rsidRPr="00F47384">
        <w:rPr>
          <w:color w:val="C00000"/>
        </w:rPr>
        <w:t>Technology</w:t>
      </w:r>
    </w:p>
    <w:p w:rsidR="003A10B6" w:rsidRDefault="003A10B6" w:rsidP="00A52A6C">
      <w:pPr>
        <w:spacing w:line="240" w:lineRule="auto"/>
      </w:pPr>
      <w:r>
        <w:t>Insert the ways you give your clients an edge through technology.</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Communication</w:t>
      </w:r>
    </w:p>
    <w:p w:rsidR="003A10B6" w:rsidRDefault="003A10B6" w:rsidP="00A52A6C">
      <w:pPr>
        <w:spacing w:line="240" w:lineRule="auto"/>
      </w:pPr>
      <w:r>
        <w:t>Insert something on your accessibility and/or how you communicate with clients.</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Clients for Life</w:t>
      </w:r>
    </w:p>
    <w:p w:rsidR="003A10B6" w:rsidRDefault="003A10B6" w:rsidP="00A52A6C">
      <w:pPr>
        <w:spacing w:line="240" w:lineRule="auto"/>
      </w:pPr>
      <w:r>
        <w:t>Insert any stats or percentages of business from repeat clients, referrals, etc.</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Awards/Recognition</w:t>
      </w:r>
    </w:p>
    <w:p w:rsidR="003A10B6" w:rsidRDefault="003A10B6" w:rsidP="00A52A6C">
      <w:pPr>
        <w:spacing w:line="240" w:lineRule="auto"/>
      </w:pPr>
      <w:r>
        <w:t>Insert appropriate honors.</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Personal</w:t>
      </w:r>
    </w:p>
    <w:p w:rsidR="003A10B6" w:rsidRDefault="003A10B6" w:rsidP="00A52A6C">
      <w:pPr>
        <w:spacing w:line="240" w:lineRule="auto"/>
      </w:pPr>
      <w:r>
        <w:t>Insert charitable affiliations, volunteer work, interests, hobbies, family info, etc.</w:t>
      </w:r>
    </w:p>
    <w:p w:rsidR="003A10B6" w:rsidRDefault="003A10B6" w:rsidP="00A52A6C">
      <w:pPr>
        <w:spacing w:line="240" w:lineRule="auto"/>
      </w:pPr>
    </w:p>
    <w:p w:rsidR="003A10B6" w:rsidRPr="00F47384" w:rsidRDefault="003A10B6" w:rsidP="00A52A6C">
      <w:pPr>
        <w:spacing w:line="240" w:lineRule="auto"/>
        <w:rPr>
          <w:color w:val="C00000"/>
        </w:rPr>
      </w:pPr>
      <w:r w:rsidRPr="00F47384">
        <w:rPr>
          <w:color w:val="C00000"/>
        </w:rPr>
        <w:t>My Commitment to You</w:t>
      </w:r>
    </w:p>
    <w:p w:rsidR="003A10B6" w:rsidRDefault="003A10B6" w:rsidP="00A52A6C">
      <w:pPr>
        <w:spacing w:line="240" w:lineRule="auto"/>
      </w:pPr>
      <w:r>
        <w:t>Insert your client commitment.</w:t>
      </w:r>
    </w:p>
    <w:p w:rsidR="003A10B6" w:rsidRDefault="003A10B6" w:rsidP="00A52A6C">
      <w:pPr>
        <w:spacing w:line="240" w:lineRule="auto"/>
      </w:pPr>
    </w:p>
    <w:p w:rsidR="00F47384" w:rsidRDefault="00F47384" w:rsidP="00A52A6C">
      <w:pPr>
        <w:spacing w:line="240" w:lineRule="auto"/>
        <w:sectPr w:rsidR="00F47384" w:rsidSect="009C1F56">
          <w:headerReference w:type="default" r:id="rId18"/>
          <w:footerReference w:type="default" r:id="rId19"/>
          <w:type w:val="continuous"/>
          <w:pgSz w:w="12240" w:h="15840"/>
          <w:pgMar w:top="1440" w:right="1440" w:bottom="1440" w:left="1440" w:header="720" w:footer="720" w:gutter="0"/>
          <w:pgNumType w:start="1"/>
          <w:cols w:space="720"/>
          <w:titlePg/>
          <w:docGrid w:linePitch="360"/>
        </w:sectPr>
      </w:pPr>
    </w:p>
    <w:p w:rsidR="00F47384" w:rsidRPr="00F47384" w:rsidRDefault="0017781C" w:rsidP="00A52A6C">
      <w:pPr>
        <w:spacing w:line="240" w:lineRule="auto"/>
        <w:rPr>
          <w:color w:val="C00000"/>
        </w:rPr>
      </w:pPr>
      <w:r>
        <w:rPr>
          <w:color w:val="C00000"/>
        </w:rPr>
        <w:t xml:space="preserve">What My Clients/Colleagues </w:t>
      </w:r>
      <w:r w:rsidR="00F47384" w:rsidRPr="00F47384">
        <w:rPr>
          <w:color w:val="C00000"/>
        </w:rPr>
        <w:t>Say</w:t>
      </w:r>
    </w:p>
    <w:p w:rsidR="00F47384" w:rsidRDefault="00F47384" w:rsidP="00A52A6C">
      <w:pPr>
        <w:spacing w:line="240" w:lineRule="auto"/>
      </w:pPr>
    </w:p>
    <w:p w:rsidR="00F47384" w:rsidRDefault="00F47384" w:rsidP="00A52A6C">
      <w:pPr>
        <w:spacing w:line="240" w:lineRule="auto"/>
        <w:sectPr w:rsidR="00F47384" w:rsidSect="00F47384">
          <w:type w:val="continuous"/>
          <w:pgSz w:w="12240" w:h="15840"/>
          <w:pgMar w:top="1440" w:right="1440" w:bottom="1440" w:left="1440" w:header="720" w:footer="720" w:gutter="0"/>
          <w:pgNumType w:start="2"/>
          <w:cols w:num="2" w:space="720"/>
          <w:titlePg/>
          <w:docGrid w:linePitch="360"/>
        </w:sectPr>
      </w:pPr>
    </w:p>
    <w:p w:rsidR="00F47384" w:rsidRDefault="00F47384" w:rsidP="00A52A6C">
      <w:pPr>
        <w:spacing w:line="240" w:lineRule="auto"/>
      </w:pPr>
      <w:r>
        <w:t xml:space="preserve">Lorem ipsum, Dolor sit </w:t>
      </w:r>
      <w:proofErr w:type="spellStart"/>
      <w:r>
        <w:t>amet</w:t>
      </w:r>
      <w:proofErr w:type="spellEnd"/>
      <w:r>
        <w:t>,</w:t>
      </w:r>
    </w:p>
    <w:p w:rsidR="00F47384" w:rsidRDefault="00F47384" w:rsidP="00A52A6C">
      <w:pPr>
        <w:spacing w:line="240" w:lineRule="auto"/>
      </w:pPr>
      <w:proofErr w:type="spellStart"/>
      <w:proofErr w:type="gramStart"/>
      <w:r>
        <w:t>consectetuer</w:t>
      </w:r>
      <w:proofErr w:type="spellEnd"/>
      <w:proofErr w:type="gram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diam</w:t>
      </w:r>
      <w:proofErr w:type="spellEnd"/>
    </w:p>
    <w:p w:rsidR="00F47384" w:rsidRDefault="00F47384" w:rsidP="00A52A6C">
      <w:pPr>
        <w:spacing w:line="240" w:lineRule="auto"/>
      </w:pPr>
      <w:proofErr w:type="spellStart"/>
      <w:proofErr w:type="gramStart"/>
      <w:r>
        <w:t>nonummy</w:t>
      </w:r>
      <w:proofErr w:type="spellEnd"/>
      <w:proofErr w:type="gram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p>
    <w:p w:rsidR="00F47384" w:rsidRDefault="00F47384" w:rsidP="00A52A6C">
      <w:pPr>
        <w:spacing w:line="240" w:lineRule="auto"/>
      </w:pPr>
      <w:proofErr w:type="spellStart"/>
      <w:proofErr w:type="gramStart"/>
      <w:r>
        <w:t>ut</w:t>
      </w:r>
      <w:proofErr w:type="spellEnd"/>
      <w:proofErr w:type="gramEnd"/>
      <w:r>
        <w:t xml:space="preserve"> </w:t>
      </w:r>
      <w:proofErr w:type="spellStart"/>
      <w:r>
        <w:t>laoreet</w:t>
      </w:r>
      <w:proofErr w:type="spellEnd"/>
      <w:r>
        <w:t xml:space="preserve"> </w:t>
      </w:r>
      <w:proofErr w:type="spellStart"/>
      <w:r>
        <w:t>dolore</w:t>
      </w:r>
      <w:proofErr w:type="spellEnd"/>
      <w:r>
        <w:t xml:space="preserve"> magna </w:t>
      </w:r>
      <w:proofErr w:type="spellStart"/>
      <w:r>
        <w:t>aliquam</w:t>
      </w:r>
      <w:proofErr w:type="spellEnd"/>
    </w:p>
    <w:p w:rsidR="00F47384" w:rsidRDefault="00F47384" w:rsidP="00A52A6C">
      <w:pPr>
        <w:spacing w:line="240" w:lineRule="auto"/>
      </w:pPr>
      <w:proofErr w:type="spellStart"/>
      <w:proofErr w:type="gramStart"/>
      <w:r>
        <w:t>erat</w:t>
      </w:r>
      <w:proofErr w:type="spellEnd"/>
      <w:proofErr w:type="gramEnd"/>
      <w:r>
        <w:t xml:space="preserve"> </w:t>
      </w:r>
      <w:proofErr w:type="spellStart"/>
      <w:r>
        <w:t>volutpat</w:t>
      </w:r>
      <w:proofErr w:type="spellEnd"/>
      <w:r>
        <w:t xml:space="preserve">. </w:t>
      </w:r>
      <w:proofErr w:type="spellStart"/>
      <w:r>
        <w:t>Ut</w:t>
      </w:r>
      <w:proofErr w:type="spellEnd"/>
      <w:r>
        <w:t xml:space="preserve"> </w:t>
      </w:r>
      <w:proofErr w:type="spellStart"/>
      <w:r>
        <w:t>wisi</w:t>
      </w:r>
      <w:proofErr w:type="spellEnd"/>
      <w:r>
        <w:t xml:space="preserve"> </w:t>
      </w:r>
      <w:proofErr w:type="spellStart"/>
      <w:r>
        <w:t>enim</w:t>
      </w:r>
      <w:proofErr w:type="spellEnd"/>
      <w:r>
        <w:t xml:space="preserve"> ad minim</w:t>
      </w:r>
    </w:p>
    <w:p w:rsidR="00F47384" w:rsidRDefault="00F47384" w:rsidP="00A52A6C">
      <w:pPr>
        <w:spacing w:line="240" w:lineRule="auto"/>
      </w:pPr>
      <w:proofErr w:type="spellStart"/>
      <w:proofErr w:type="gramStart"/>
      <w:r>
        <w:t>veniam,</w:t>
      </w:r>
      <w:proofErr w:type="gramEnd"/>
      <w:r>
        <w:t>quis</w:t>
      </w:r>
      <w:proofErr w:type="spellEnd"/>
      <w:r>
        <w:t xml:space="preserve"> </w:t>
      </w:r>
      <w:proofErr w:type="spellStart"/>
      <w:r>
        <w:t>nostrud</w:t>
      </w:r>
      <w:proofErr w:type="spellEnd"/>
      <w:r>
        <w:t xml:space="preserve"> </w:t>
      </w:r>
      <w:proofErr w:type="spellStart"/>
      <w:r>
        <w:t>exerci</w:t>
      </w:r>
      <w:proofErr w:type="spellEnd"/>
      <w:r>
        <w:t xml:space="preserve"> </w:t>
      </w:r>
      <w:proofErr w:type="spellStart"/>
      <w:r>
        <w:t>tation</w:t>
      </w:r>
      <w:proofErr w:type="spellEnd"/>
    </w:p>
    <w:p w:rsidR="00F47384" w:rsidRDefault="00F47384" w:rsidP="00A52A6C">
      <w:pPr>
        <w:spacing w:line="240" w:lineRule="auto"/>
      </w:pPr>
      <w:proofErr w:type="spellStart"/>
      <w:proofErr w:type="gramStart"/>
      <w:r>
        <w:t>ullamcorpersuscipit</w:t>
      </w:r>
      <w:proofErr w:type="spellEnd"/>
      <w:proofErr w:type="gram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p>
    <w:p w:rsidR="00F47384" w:rsidRDefault="00F47384" w:rsidP="00A52A6C">
      <w:pPr>
        <w:spacing w:line="240" w:lineRule="auto"/>
      </w:pPr>
      <w:proofErr w:type="spellStart"/>
      <w:proofErr w:type="gramStart"/>
      <w:r>
        <w:t>aliquip</w:t>
      </w:r>
      <w:proofErr w:type="spellEnd"/>
      <w:proofErr w:type="gramEnd"/>
      <w:r>
        <w:t xml:space="preserve"> ex </w:t>
      </w:r>
      <w:proofErr w:type="spellStart"/>
      <w:r>
        <w:t>eacommodo</w:t>
      </w:r>
      <w:proofErr w:type="spellEnd"/>
      <w:r>
        <w:t xml:space="preserve"> </w:t>
      </w:r>
      <w:proofErr w:type="spellStart"/>
      <w:r>
        <w:t>consequat</w:t>
      </w:r>
      <w:proofErr w:type="spellEnd"/>
      <w:r>
        <w:t>.</w:t>
      </w:r>
    </w:p>
    <w:p w:rsidR="00F47384" w:rsidRDefault="00F47384" w:rsidP="00A52A6C">
      <w:pPr>
        <w:spacing w:line="240" w:lineRule="auto"/>
      </w:pPr>
    </w:p>
    <w:p w:rsidR="00F47384" w:rsidRDefault="00F47384" w:rsidP="00A52A6C">
      <w:pPr>
        <w:spacing w:line="240" w:lineRule="auto"/>
      </w:pPr>
      <w:r>
        <w:t>Testimonial Name</w:t>
      </w:r>
    </w:p>
    <w:p w:rsidR="00F47384" w:rsidRDefault="00F47384" w:rsidP="00A52A6C">
      <w:pPr>
        <w:spacing w:line="240" w:lineRule="auto"/>
      </w:pPr>
      <w:r>
        <w:t>City, State</w:t>
      </w:r>
    </w:p>
    <w:p w:rsidR="00F47384" w:rsidRDefault="00F47384" w:rsidP="00A52A6C">
      <w:r>
        <w:br w:type="column"/>
        <w:t xml:space="preserve">Lorem ipsum, Dolor sit </w:t>
      </w:r>
      <w:proofErr w:type="spellStart"/>
      <w:r>
        <w:t>amet</w:t>
      </w:r>
      <w:proofErr w:type="spellEnd"/>
      <w:r>
        <w:t>,</w:t>
      </w:r>
    </w:p>
    <w:p w:rsidR="00F47384" w:rsidRDefault="00F47384" w:rsidP="00A52A6C">
      <w:pPr>
        <w:spacing w:line="240" w:lineRule="auto"/>
      </w:pPr>
      <w:proofErr w:type="spellStart"/>
      <w:proofErr w:type="gramStart"/>
      <w:r>
        <w:t>consectetuer</w:t>
      </w:r>
      <w:proofErr w:type="spellEnd"/>
      <w:proofErr w:type="gram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w:t>
      </w:r>
      <w:proofErr w:type="spellStart"/>
      <w:r>
        <w:t>diam</w:t>
      </w:r>
      <w:proofErr w:type="spellEnd"/>
    </w:p>
    <w:p w:rsidR="00F47384" w:rsidRDefault="00F47384" w:rsidP="00A52A6C">
      <w:pPr>
        <w:spacing w:line="240" w:lineRule="auto"/>
      </w:pPr>
      <w:proofErr w:type="spellStart"/>
      <w:proofErr w:type="gramStart"/>
      <w:r>
        <w:t>nonummy</w:t>
      </w:r>
      <w:proofErr w:type="spellEnd"/>
      <w:proofErr w:type="gramEnd"/>
      <w:r>
        <w:t xml:space="preserve"> </w:t>
      </w:r>
      <w:proofErr w:type="spellStart"/>
      <w:r>
        <w:t>nibh</w:t>
      </w:r>
      <w:proofErr w:type="spellEnd"/>
      <w:r>
        <w:t xml:space="preserve"> </w:t>
      </w:r>
      <w:proofErr w:type="spellStart"/>
      <w:r>
        <w:t>euismod</w:t>
      </w:r>
      <w:proofErr w:type="spellEnd"/>
      <w:r>
        <w:t xml:space="preserve"> </w:t>
      </w:r>
      <w:proofErr w:type="spellStart"/>
      <w:r>
        <w:t>tincidunt</w:t>
      </w:r>
      <w:proofErr w:type="spellEnd"/>
    </w:p>
    <w:p w:rsidR="00F47384" w:rsidRDefault="00F47384" w:rsidP="00A52A6C">
      <w:pPr>
        <w:spacing w:line="240" w:lineRule="auto"/>
      </w:pPr>
      <w:proofErr w:type="spellStart"/>
      <w:proofErr w:type="gramStart"/>
      <w:r>
        <w:t>ut</w:t>
      </w:r>
      <w:proofErr w:type="spellEnd"/>
      <w:proofErr w:type="gramEnd"/>
      <w:r>
        <w:t xml:space="preserve"> </w:t>
      </w:r>
      <w:proofErr w:type="spellStart"/>
      <w:r>
        <w:t>laoreet</w:t>
      </w:r>
      <w:proofErr w:type="spellEnd"/>
      <w:r>
        <w:t xml:space="preserve"> </w:t>
      </w:r>
      <w:proofErr w:type="spellStart"/>
      <w:r>
        <w:t>dolore</w:t>
      </w:r>
      <w:proofErr w:type="spellEnd"/>
      <w:r>
        <w:t xml:space="preserve"> magna </w:t>
      </w:r>
      <w:proofErr w:type="spellStart"/>
      <w:r>
        <w:t>aliquam</w:t>
      </w:r>
      <w:proofErr w:type="spellEnd"/>
    </w:p>
    <w:p w:rsidR="00F47384" w:rsidRDefault="00F47384" w:rsidP="00A52A6C">
      <w:pPr>
        <w:spacing w:line="240" w:lineRule="auto"/>
      </w:pPr>
      <w:proofErr w:type="spellStart"/>
      <w:proofErr w:type="gramStart"/>
      <w:r>
        <w:t>erat</w:t>
      </w:r>
      <w:proofErr w:type="spellEnd"/>
      <w:proofErr w:type="gramEnd"/>
      <w:r>
        <w:t xml:space="preserve"> </w:t>
      </w:r>
      <w:proofErr w:type="spellStart"/>
      <w:r>
        <w:t>volutpat</w:t>
      </w:r>
      <w:proofErr w:type="spellEnd"/>
      <w:r>
        <w:t xml:space="preserve">. </w:t>
      </w:r>
      <w:proofErr w:type="spellStart"/>
      <w:r>
        <w:t>Ut</w:t>
      </w:r>
      <w:proofErr w:type="spellEnd"/>
      <w:r>
        <w:t xml:space="preserve"> </w:t>
      </w:r>
      <w:proofErr w:type="spellStart"/>
      <w:r>
        <w:t>wisi</w:t>
      </w:r>
      <w:proofErr w:type="spellEnd"/>
      <w:r>
        <w:t xml:space="preserve"> </w:t>
      </w:r>
      <w:proofErr w:type="spellStart"/>
      <w:r>
        <w:t>enim</w:t>
      </w:r>
      <w:proofErr w:type="spellEnd"/>
      <w:r>
        <w:t xml:space="preserve"> ad minim</w:t>
      </w:r>
    </w:p>
    <w:p w:rsidR="00F47384" w:rsidRDefault="00F47384" w:rsidP="00A52A6C">
      <w:pPr>
        <w:spacing w:line="240" w:lineRule="auto"/>
      </w:pPr>
      <w:proofErr w:type="spellStart"/>
      <w:proofErr w:type="gramStart"/>
      <w:r>
        <w:t>veniam,</w:t>
      </w:r>
      <w:proofErr w:type="gramEnd"/>
      <w:r>
        <w:t>quis</w:t>
      </w:r>
      <w:proofErr w:type="spellEnd"/>
      <w:r>
        <w:t xml:space="preserve"> </w:t>
      </w:r>
      <w:proofErr w:type="spellStart"/>
      <w:r>
        <w:t>nostrud</w:t>
      </w:r>
      <w:proofErr w:type="spellEnd"/>
      <w:r>
        <w:t xml:space="preserve"> </w:t>
      </w:r>
      <w:proofErr w:type="spellStart"/>
      <w:r>
        <w:t>exerci</w:t>
      </w:r>
      <w:proofErr w:type="spellEnd"/>
      <w:r>
        <w:t xml:space="preserve"> </w:t>
      </w:r>
      <w:proofErr w:type="spellStart"/>
      <w:r>
        <w:t>tation</w:t>
      </w:r>
      <w:proofErr w:type="spellEnd"/>
    </w:p>
    <w:p w:rsidR="00F47384" w:rsidRDefault="00F47384" w:rsidP="00A52A6C">
      <w:pPr>
        <w:spacing w:line="240" w:lineRule="auto"/>
      </w:pPr>
      <w:proofErr w:type="spellStart"/>
      <w:proofErr w:type="gramStart"/>
      <w:r>
        <w:t>ullamcorpersuscipit</w:t>
      </w:r>
      <w:proofErr w:type="spellEnd"/>
      <w:proofErr w:type="gramEnd"/>
      <w:r>
        <w:t xml:space="preserve"> </w:t>
      </w:r>
      <w:proofErr w:type="spellStart"/>
      <w:r>
        <w:t>lobortis</w:t>
      </w:r>
      <w:proofErr w:type="spellEnd"/>
      <w:r>
        <w:t xml:space="preserve"> </w:t>
      </w:r>
      <w:proofErr w:type="spellStart"/>
      <w:r>
        <w:t>nisl</w:t>
      </w:r>
      <w:proofErr w:type="spellEnd"/>
      <w:r>
        <w:t xml:space="preserve"> </w:t>
      </w:r>
      <w:proofErr w:type="spellStart"/>
      <w:r>
        <w:t>ut</w:t>
      </w:r>
      <w:proofErr w:type="spellEnd"/>
    </w:p>
    <w:p w:rsidR="00F47384" w:rsidRDefault="00F47384" w:rsidP="00A52A6C">
      <w:pPr>
        <w:spacing w:line="240" w:lineRule="auto"/>
      </w:pPr>
      <w:proofErr w:type="spellStart"/>
      <w:proofErr w:type="gramStart"/>
      <w:r>
        <w:t>aliquip</w:t>
      </w:r>
      <w:proofErr w:type="spellEnd"/>
      <w:proofErr w:type="gramEnd"/>
      <w:r>
        <w:t xml:space="preserve"> ex </w:t>
      </w:r>
      <w:proofErr w:type="spellStart"/>
      <w:r>
        <w:t>eacommodo</w:t>
      </w:r>
      <w:proofErr w:type="spellEnd"/>
      <w:r>
        <w:t xml:space="preserve"> </w:t>
      </w:r>
      <w:proofErr w:type="spellStart"/>
      <w:r>
        <w:t>consequat</w:t>
      </w:r>
      <w:proofErr w:type="spellEnd"/>
      <w:r>
        <w:t>.</w:t>
      </w:r>
    </w:p>
    <w:p w:rsidR="00F47384" w:rsidRDefault="00F47384" w:rsidP="00A52A6C">
      <w:pPr>
        <w:spacing w:line="240" w:lineRule="auto"/>
      </w:pPr>
      <w:proofErr w:type="spellStart"/>
      <w:proofErr w:type="gramStart"/>
      <w:r>
        <w:t>doloreeu</w:t>
      </w:r>
      <w:proofErr w:type="spellEnd"/>
      <w:proofErr w:type="gramEnd"/>
      <w:r>
        <w:t xml:space="preserve"> </w:t>
      </w:r>
      <w:proofErr w:type="spellStart"/>
      <w:r>
        <w:t>feugiat</w:t>
      </w:r>
      <w:proofErr w:type="spellEnd"/>
      <w:r>
        <w:t xml:space="preserve"> </w:t>
      </w:r>
      <w:proofErr w:type="spellStart"/>
      <w:r>
        <w:t>nulla</w:t>
      </w:r>
      <w:proofErr w:type="spellEnd"/>
      <w:r>
        <w:t xml:space="preserve"> </w:t>
      </w:r>
      <w:proofErr w:type="spellStart"/>
      <w:r>
        <w:t>facilisis</w:t>
      </w:r>
      <w:proofErr w:type="spellEnd"/>
      <w:r>
        <w:t xml:space="preserve"> at </w:t>
      </w:r>
      <w:proofErr w:type="spellStart"/>
      <w:r>
        <w:t>vero</w:t>
      </w:r>
      <w:proofErr w:type="spellEnd"/>
    </w:p>
    <w:p w:rsidR="00F47384" w:rsidRDefault="00F47384" w:rsidP="00A52A6C">
      <w:pPr>
        <w:spacing w:line="240" w:lineRule="auto"/>
      </w:pPr>
      <w:proofErr w:type="spellStart"/>
      <w:proofErr w:type="gramStart"/>
      <w:r>
        <w:t>eros</w:t>
      </w:r>
      <w:proofErr w:type="spellEnd"/>
      <w:proofErr w:type="gramEnd"/>
      <w:r>
        <w:t xml:space="preserve"> et</w:t>
      </w:r>
    </w:p>
    <w:p w:rsidR="00F47384" w:rsidRDefault="00F47384" w:rsidP="00A52A6C">
      <w:pPr>
        <w:spacing w:line="240" w:lineRule="auto"/>
      </w:pPr>
    </w:p>
    <w:p w:rsidR="00F47384" w:rsidRDefault="00F47384" w:rsidP="00A52A6C">
      <w:pPr>
        <w:spacing w:line="240" w:lineRule="auto"/>
      </w:pPr>
      <w:r>
        <w:t>Testimonial Name</w:t>
      </w:r>
    </w:p>
    <w:p w:rsidR="00F47384" w:rsidRDefault="0017781C" w:rsidP="00A52A6C">
      <w:pPr>
        <w:spacing w:line="240" w:lineRule="auto"/>
        <w:sectPr w:rsidR="00F47384" w:rsidSect="00F47384">
          <w:type w:val="continuous"/>
          <w:pgSz w:w="12240" w:h="15840"/>
          <w:pgMar w:top="1440" w:right="1440" w:bottom="1440" w:left="1440" w:header="720" w:footer="720" w:gutter="0"/>
          <w:cols w:num="2" w:space="720"/>
          <w:titlePg/>
          <w:docGrid w:linePitch="360"/>
        </w:sectPr>
      </w:pPr>
      <w:r>
        <w:t>City, Stat</w:t>
      </w:r>
      <w:r w:rsidR="00304643">
        <w:t>e</w:t>
      </w:r>
    </w:p>
    <w:p w:rsidR="00C74CD4" w:rsidRPr="003A10B6" w:rsidRDefault="00C74CD4" w:rsidP="0017781C"/>
    <w:sectPr w:rsidR="00C74CD4" w:rsidRPr="003A10B6" w:rsidSect="001778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A7" w:rsidRDefault="005571A7" w:rsidP="0037281B">
      <w:r>
        <w:separator/>
      </w:r>
    </w:p>
    <w:p w:rsidR="002B4E05" w:rsidRDefault="002B4E05"/>
  </w:endnote>
  <w:endnote w:type="continuationSeparator" w:id="0">
    <w:p w:rsidR="005571A7" w:rsidRDefault="005571A7" w:rsidP="0037281B">
      <w:r>
        <w:continuationSeparator/>
      </w:r>
    </w:p>
    <w:p w:rsidR="002B4E05" w:rsidRDefault="002B4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Cn">
    <w:altName w:val="HelveticaNeueLT Std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Me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CnO">
    <w:panose1 w:val="00000000000000000000"/>
    <w:charset w:val="00"/>
    <w:family w:val="swiss"/>
    <w:notTrueType/>
    <w:pitch w:val="default"/>
    <w:sig w:usb0="00000003" w:usb1="00000000" w:usb2="00000000" w:usb3="00000000" w:csb0="00000001" w:csb1="00000000"/>
  </w:font>
  <w:font w:name="HelveticaNeueLTStd-Th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Pr="000E14C7" w:rsidRDefault="00F47384" w:rsidP="000E14C7">
    <w:pPr>
      <w:pStyle w:val="Footer"/>
      <w:tabs>
        <w:tab w:val="center" w:pos="4500"/>
        <w:tab w:val="left" w:pos="7506"/>
      </w:tabs>
      <w:jc w:val="center"/>
      <w:rPr>
        <w:rFonts w:ascii="HelveticaNeueLT Std Med Cn" w:eastAsiaTheme="majorEastAsia" w:hAnsi="HelveticaNeueLT Std Med Cn" w:cstheme="majorBidi"/>
        <w:iCs/>
        <w:caps/>
        <w:color w:val="7F7F7F" w:themeColor="text1" w:themeTint="80"/>
        <w:spacing w:val="15"/>
        <w:sz w:val="20"/>
        <w:szCs w:val="48"/>
      </w:rPr>
    </w:pPr>
    <w:r w:rsidRPr="0095618A">
      <w:rPr>
        <w:rStyle w:val="PageNumber"/>
      </w:rPr>
      <w:t xml:space="preserve">Page </w:t>
    </w:r>
    <w:r w:rsidRPr="0095618A">
      <w:rPr>
        <w:rStyle w:val="PageNumber"/>
      </w:rPr>
      <w:fldChar w:fldCharType="begin"/>
    </w:r>
    <w:r w:rsidRPr="0095618A">
      <w:rPr>
        <w:rStyle w:val="PageNumber"/>
      </w:rPr>
      <w:instrText xml:space="preserve"> PAGE  \* Arabic  \* MERGEFORMAT </w:instrText>
    </w:r>
    <w:r w:rsidRPr="0095618A">
      <w:rPr>
        <w:rStyle w:val="PageNumber"/>
      </w:rPr>
      <w:fldChar w:fldCharType="separate"/>
    </w:r>
    <w:r w:rsidR="00185402">
      <w:rPr>
        <w:rStyle w:val="PageNumber"/>
        <w:noProof/>
      </w:rPr>
      <w:t>7</w:t>
    </w:r>
    <w:r w:rsidRPr="0095618A">
      <w:rPr>
        <w:rStyle w:val="PageNumber"/>
      </w:rPr>
      <w:fldChar w:fldCharType="end"/>
    </w:r>
    <w:r w:rsidRPr="0095618A">
      <w:rPr>
        <w:rStyle w:val="PageNumber"/>
      </w:rPr>
      <w:t xml:space="preserve"> of </w:t>
    </w:r>
    <w:r w:rsidRPr="0095618A">
      <w:rPr>
        <w:rStyle w:val="PageNumber"/>
      </w:rPr>
      <w:fldChar w:fldCharType="begin"/>
    </w:r>
    <w:r w:rsidRPr="0095618A">
      <w:rPr>
        <w:rStyle w:val="PageNumber"/>
      </w:rPr>
      <w:instrText xml:space="preserve"> NUMPAGES  \* Arabic  \* MERGEFORMAT </w:instrText>
    </w:r>
    <w:r w:rsidRPr="0095618A">
      <w:rPr>
        <w:rStyle w:val="PageNumber"/>
      </w:rPr>
      <w:fldChar w:fldCharType="separate"/>
    </w:r>
    <w:r w:rsidR="00185402">
      <w:rPr>
        <w:rStyle w:val="PageNumber"/>
        <w:noProof/>
      </w:rPr>
      <w:t>8</w:t>
    </w:r>
    <w:r w:rsidRPr="0095618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A7" w:rsidRDefault="005571A7" w:rsidP="0037281B">
      <w:r>
        <w:separator/>
      </w:r>
    </w:p>
    <w:p w:rsidR="002B4E05" w:rsidRDefault="002B4E05"/>
  </w:footnote>
  <w:footnote w:type="continuationSeparator" w:id="0">
    <w:p w:rsidR="005571A7" w:rsidRDefault="005571A7" w:rsidP="0037281B">
      <w:r>
        <w:continuationSeparator/>
      </w:r>
    </w:p>
    <w:p w:rsidR="002B4E05" w:rsidRDefault="002B4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84" w:rsidRDefault="00F47384" w:rsidP="00DA45AE">
    <w:pPr>
      <w:jc w:val="right"/>
      <w:rPr>
        <w:rFonts w:ascii="HelveticaNeueLTStd-ThCn" w:hAnsi="HelveticaNeueLTStd-ThCn" w:cs="HelveticaNeueLTStd-ThCn"/>
        <w:color w:val="6E6F71"/>
        <w:sz w:val="40"/>
        <w:szCs w:val="40"/>
      </w:rPr>
    </w:pPr>
    <w:r>
      <w:rPr>
        <w:rFonts w:ascii="HelveticaNeueLTStd-ThCn" w:hAnsi="HelveticaNeueLTStd-ThCn" w:cs="HelveticaNeueLTStd-ThCn"/>
        <w:color w:val="6E6F71"/>
        <w:sz w:val="40"/>
        <w:szCs w:val="40"/>
      </w:rPr>
      <w:t xml:space="preserve">A GUIDE TO </w:t>
    </w:r>
    <w:r>
      <w:rPr>
        <w:rFonts w:ascii="HelveticaNeueLTStd-Cn" w:hAnsi="HelveticaNeueLTStd-Cn" w:cs="HelveticaNeueLTStd-Cn"/>
        <w:color w:val="B50101"/>
        <w:sz w:val="40"/>
        <w:szCs w:val="40"/>
      </w:rPr>
      <w:t xml:space="preserve">SELLING </w:t>
    </w:r>
    <w:r>
      <w:rPr>
        <w:rFonts w:ascii="HelveticaNeueLTStd-ThCn" w:hAnsi="HelveticaNeueLTStd-ThCn" w:cs="HelveticaNeueLTStd-ThCn"/>
        <w:color w:val="6E6F71"/>
        <w:sz w:val="40"/>
        <w:szCs w:val="40"/>
      </w:rPr>
      <w:t>YOUR HOME</w:t>
    </w:r>
  </w:p>
  <w:p w:rsidR="00F47384" w:rsidRPr="00DA45AE" w:rsidRDefault="00F47384" w:rsidP="00DA4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2F8"/>
    <w:multiLevelType w:val="hybridMultilevel"/>
    <w:tmpl w:val="777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1974"/>
    <w:multiLevelType w:val="hybridMultilevel"/>
    <w:tmpl w:val="409AD14A"/>
    <w:lvl w:ilvl="0" w:tplc="432E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15B"/>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15:restartNumberingAfterBreak="0">
    <w:nsid w:val="264D1A04"/>
    <w:multiLevelType w:val="hybridMultilevel"/>
    <w:tmpl w:val="9E74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0A74"/>
    <w:multiLevelType w:val="hybridMultilevel"/>
    <w:tmpl w:val="CC128618"/>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93D3A"/>
    <w:multiLevelType w:val="hybridMultilevel"/>
    <w:tmpl w:val="10A4E508"/>
    <w:lvl w:ilvl="0" w:tplc="B2BE97AC">
      <w:start w:val="1"/>
      <w:numFmt w:val="bullet"/>
      <w:lvlText w:val=""/>
      <w:lvlJc w:val="left"/>
      <w:pPr>
        <w:ind w:left="108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150928"/>
    <w:multiLevelType w:val="hybridMultilevel"/>
    <w:tmpl w:val="091A64E2"/>
    <w:lvl w:ilvl="0" w:tplc="B2BE97AC">
      <w:start w:val="1"/>
      <w:numFmt w:val="bullet"/>
      <w:lvlText w:val=""/>
      <w:lvlJc w:val="left"/>
      <w:pPr>
        <w:ind w:left="72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25CE9"/>
    <w:multiLevelType w:val="hybridMultilevel"/>
    <w:tmpl w:val="4B8E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02FC8"/>
    <w:multiLevelType w:val="hybridMultilevel"/>
    <w:tmpl w:val="930E229C"/>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72F92"/>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15:restartNumberingAfterBreak="0">
    <w:nsid w:val="4FB35CB8"/>
    <w:multiLevelType w:val="hybridMultilevel"/>
    <w:tmpl w:val="98B62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F6338E"/>
    <w:multiLevelType w:val="hybridMultilevel"/>
    <w:tmpl w:val="0810B2E8"/>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D7E41"/>
    <w:multiLevelType w:val="hybridMultilevel"/>
    <w:tmpl w:val="ACAAA9AE"/>
    <w:lvl w:ilvl="0" w:tplc="B2BE97AC">
      <w:start w:val="1"/>
      <w:numFmt w:val="bullet"/>
      <w:lvlText w:val=""/>
      <w:lvlJc w:val="left"/>
      <w:pPr>
        <w:ind w:left="720" w:hanging="360"/>
      </w:pPr>
      <w:rPr>
        <w:rFonts w:ascii="Wingdings" w:hAnsi="Wingdings" w:hint="default"/>
        <w:b w:val="0"/>
        <w:i w:val="0"/>
        <w:color w:val="C00000"/>
        <w:spacing w:val="0"/>
        <w:w w:val="100"/>
        <w:position w:val="-6"/>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B6334"/>
    <w:multiLevelType w:val="hybridMultilevel"/>
    <w:tmpl w:val="F6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F0149"/>
    <w:multiLevelType w:val="hybridMultilevel"/>
    <w:tmpl w:val="F474AD28"/>
    <w:lvl w:ilvl="0" w:tplc="0062EEA4">
      <w:start w:val="1"/>
      <w:numFmt w:val="decimal"/>
      <w:lvlText w:val="%1."/>
      <w:lvlJc w:val="right"/>
      <w:pPr>
        <w:ind w:left="788"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15:restartNumberingAfterBreak="0">
    <w:nsid w:val="74B064A6"/>
    <w:multiLevelType w:val="hybridMultilevel"/>
    <w:tmpl w:val="572EF01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54EA5"/>
    <w:multiLevelType w:val="hybridMultilevel"/>
    <w:tmpl w:val="B5228EC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26FAD"/>
    <w:multiLevelType w:val="hybridMultilevel"/>
    <w:tmpl w:val="572EF012"/>
    <w:lvl w:ilvl="0" w:tplc="0062EEA4">
      <w:start w:val="1"/>
      <w:numFmt w:val="decimal"/>
      <w:lvlText w:val="%1."/>
      <w:lvlJc w:val="right"/>
      <w:pPr>
        <w:ind w:left="720" w:hanging="360"/>
      </w:pPr>
      <w:rPr>
        <w:rFonts w:ascii="HelveticaNeueLT Std Cn" w:hAnsi="HelveticaNeueLT Std Cn" w:hint="default"/>
        <w:b w:val="0"/>
        <w:bCs/>
        <w:i w:val="0"/>
        <w:iCs w:val="0"/>
        <w:caps w:val="0"/>
        <w:smallCaps w:val="0"/>
        <w:dstrike w:val="0"/>
        <w:color w:val="808080" w:themeColor="background1" w:themeShade="80"/>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7"/>
  </w:num>
  <w:num w:numId="5">
    <w:abstractNumId w:val="8"/>
  </w:num>
  <w:num w:numId="6">
    <w:abstractNumId w:val="2"/>
  </w:num>
  <w:num w:numId="7">
    <w:abstractNumId w:val="0"/>
  </w:num>
  <w:num w:numId="8">
    <w:abstractNumId w:val="15"/>
  </w:num>
  <w:num w:numId="9">
    <w:abstractNumId w:val="13"/>
  </w:num>
  <w:num w:numId="10">
    <w:abstractNumId w:val="17"/>
  </w:num>
  <w:num w:numId="11">
    <w:abstractNumId w:val="9"/>
  </w:num>
  <w:num w:numId="12">
    <w:abstractNumId w:val="14"/>
  </w:num>
  <w:num w:numId="13">
    <w:abstractNumId w:val="10"/>
  </w:num>
  <w:num w:numId="14">
    <w:abstractNumId w:val="11"/>
  </w:num>
  <w:num w:numId="15">
    <w:abstractNumId w:val="4"/>
  </w:num>
  <w:num w:numId="16">
    <w:abstractNumId w:val="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A7"/>
    <w:rsid w:val="00016EAA"/>
    <w:rsid w:val="00026956"/>
    <w:rsid w:val="00051E68"/>
    <w:rsid w:val="000E14C7"/>
    <w:rsid w:val="000E7B32"/>
    <w:rsid w:val="000F4B4C"/>
    <w:rsid w:val="0017781C"/>
    <w:rsid w:val="00185402"/>
    <w:rsid w:val="00212B63"/>
    <w:rsid w:val="002B4E05"/>
    <w:rsid w:val="00304643"/>
    <w:rsid w:val="00317C38"/>
    <w:rsid w:val="00335B6C"/>
    <w:rsid w:val="003373CC"/>
    <w:rsid w:val="00340DB7"/>
    <w:rsid w:val="00341166"/>
    <w:rsid w:val="0037281B"/>
    <w:rsid w:val="0037578F"/>
    <w:rsid w:val="003A10B6"/>
    <w:rsid w:val="003A5004"/>
    <w:rsid w:val="003D72E9"/>
    <w:rsid w:val="004B1A35"/>
    <w:rsid w:val="004E71C5"/>
    <w:rsid w:val="0050758B"/>
    <w:rsid w:val="005112C5"/>
    <w:rsid w:val="00515AC0"/>
    <w:rsid w:val="00542F54"/>
    <w:rsid w:val="00552317"/>
    <w:rsid w:val="005571A7"/>
    <w:rsid w:val="00562ED3"/>
    <w:rsid w:val="005F7078"/>
    <w:rsid w:val="00633764"/>
    <w:rsid w:val="00637800"/>
    <w:rsid w:val="00676C5A"/>
    <w:rsid w:val="00677B17"/>
    <w:rsid w:val="006F260D"/>
    <w:rsid w:val="0076361D"/>
    <w:rsid w:val="007B66C3"/>
    <w:rsid w:val="007F1D87"/>
    <w:rsid w:val="007F4ECB"/>
    <w:rsid w:val="0082203E"/>
    <w:rsid w:val="0083587B"/>
    <w:rsid w:val="00883745"/>
    <w:rsid w:val="00893FD7"/>
    <w:rsid w:val="00957615"/>
    <w:rsid w:val="009649C8"/>
    <w:rsid w:val="009A2C3C"/>
    <w:rsid w:val="009C1F56"/>
    <w:rsid w:val="00A3582B"/>
    <w:rsid w:val="00A407AB"/>
    <w:rsid w:val="00A52629"/>
    <w:rsid w:val="00A52A6C"/>
    <w:rsid w:val="00B52F82"/>
    <w:rsid w:val="00BC334B"/>
    <w:rsid w:val="00BE4266"/>
    <w:rsid w:val="00C023AF"/>
    <w:rsid w:val="00C17741"/>
    <w:rsid w:val="00C453C5"/>
    <w:rsid w:val="00C74CD4"/>
    <w:rsid w:val="00CD24EB"/>
    <w:rsid w:val="00DA45AE"/>
    <w:rsid w:val="00DF169B"/>
    <w:rsid w:val="00E5495F"/>
    <w:rsid w:val="00E852D9"/>
    <w:rsid w:val="00E87988"/>
    <w:rsid w:val="00ED4087"/>
    <w:rsid w:val="00F1692D"/>
    <w:rsid w:val="00F47384"/>
    <w:rsid w:val="00F4785C"/>
    <w:rsid w:val="00F66716"/>
    <w:rsid w:val="00F77511"/>
    <w:rsid w:val="00F8024F"/>
    <w:rsid w:val="00F8732D"/>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753E3C0-2739-4BEC-9AFD-A736661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6C"/>
    <w:pPr>
      <w:autoSpaceDE w:val="0"/>
      <w:autoSpaceDN w:val="0"/>
      <w:adjustRightInd w:val="0"/>
      <w:spacing w:after="60" w:line="276" w:lineRule="auto"/>
    </w:pPr>
    <w:rPr>
      <w:rFonts w:ascii="HelveticaNeueLTStd-Roman" w:hAnsi="HelveticaNeueLTStd-Roman" w:cs="HelveticaNeueLTStd-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1A7"/>
    <w:pPr>
      <w:tabs>
        <w:tab w:val="center" w:pos="4680"/>
        <w:tab w:val="right" w:pos="9360"/>
      </w:tabs>
    </w:pPr>
  </w:style>
  <w:style w:type="character" w:customStyle="1" w:styleId="HeaderChar">
    <w:name w:val="Header Char"/>
    <w:basedOn w:val="DefaultParagraphFont"/>
    <w:link w:val="Header"/>
    <w:uiPriority w:val="99"/>
    <w:rsid w:val="005571A7"/>
  </w:style>
  <w:style w:type="paragraph" w:styleId="Footer">
    <w:name w:val="footer"/>
    <w:basedOn w:val="Normal"/>
    <w:link w:val="FooterChar"/>
    <w:unhideWhenUsed/>
    <w:rsid w:val="005571A7"/>
    <w:pPr>
      <w:tabs>
        <w:tab w:val="center" w:pos="4680"/>
        <w:tab w:val="right" w:pos="9360"/>
      </w:tabs>
    </w:pPr>
  </w:style>
  <w:style w:type="character" w:customStyle="1" w:styleId="FooterChar">
    <w:name w:val="Footer Char"/>
    <w:basedOn w:val="DefaultParagraphFont"/>
    <w:link w:val="Footer"/>
    <w:rsid w:val="005571A7"/>
  </w:style>
  <w:style w:type="paragraph" w:styleId="ListParagraph">
    <w:name w:val="List Paragraph"/>
    <w:basedOn w:val="Normal"/>
    <w:uiPriority w:val="34"/>
    <w:qFormat/>
    <w:rsid w:val="0037281B"/>
    <w:pPr>
      <w:ind w:left="720"/>
      <w:contextualSpacing/>
    </w:pPr>
  </w:style>
  <w:style w:type="paragraph" w:customStyle="1" w:styleId="Buletlist">
    <w:name w:val="Bulet list"/>
    <w:basedOn w:val="ListParagraph"/>
    <w:next w:val="Normal"/>
    <w:link w:val="BuletlistChar"/>
    <w:qFormat/>
    <w:rsid w:val="00335B6C"/>
    <w:pPr>
      <w:autoSpaceDE/>
      <w:autoSpaceDN/>
      <w:adjustRightInd/>
      <w:spacing w:before="60" w:after="200"/>
      <w:ind w:left="1080" w:hanging="360"/>
      <w:contextualSpacing w:val="0"/>
    </w:pPr>
    <w:rPr>
      <w:rFonts w:ascii="Garamond" w:eastAsia="Times New Roman" w:hAnsi="Garamond" w:cs="Arial"/>
      <w:color w:val="262626" w:themeColor="text1" w:themeTint="D9"/>
      <w:sz w:val="25"/>
      <w:szCs w:val="24"/>
    </w:rPr>
  </w:style>
  <w:style w:type="character" w:customStyle="1" w:styleId="BuletlistChar">
    <w:name w:val="Bulet list Char"/>
    <w:basedOn w:val="DefaultParagraphFont"/>
    <w:link w:val="Buletlist"/>
    <w:rsid w:val="00335B6C"/>
    <w:rPr>
      <w:rFonts w:ascii="Garamond" w:eastAsia="Times New Roman" w:hAnsi="Garamond" w:cs="Arial"/>
      <w:color w:val="262626" w:themeColor="text1" w:themeTint="D9"/>
      <w:sz w:val="25"/>
      <w:szCs w:val="24"/>
    </w:rPr>
  </w:style>
  <w:style w:type="character" w:styleId="PageNumber">
    <w:name w:val="page number"/>
    <w:basedOn w:val="DefaultParagraphFont"/>
    <w:qFormat/>
    <w:rsid w:val="000E14C7"/>
    <w:rPr>
      <w:rFonts w:ascii="HelveticaNeueLT Std Med Cn" w:eastAsiaTheme="majorEastAsia" w:hAnsi="HelveticaNeueLT Std Med Cn" w:cstheme="majorBidi"/>
      <w:b w:val="0"/>
      <w:i w:val="0"/>
      <w:iCs/>
      <w:caps/>
      <w:color w:val="7F7F7F" w:themeColor="text1" w:themeTint="80"/>
      <w:spacing w:val="15"/>
      <w:sz w:val="20"/>
      <w:szCs w:val="48"/>
    </w:rPr>
  </w:style>
  <w:style w:type="paragraph" w:styleId="BalloonText">
    <w:name w:val="Balloon Text"/>
    <w:basedOn w:val="Normal"/>
    <w:link w:val="BalloonTextChar"/>
    <w:uiPriority w:val="99"/>
    <w:semiHidden/>
    <w:unhideWhenUsed/>
    <w:rsid w:val="00F7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11"/>
    <w:rPr>
      <w:rFonts w:ascii="Segoe UI"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23461-A761-4A35-A84D-FEF59B1DE1B4}" type="doc">
      <dgm:prSet loTypeId="urn:microsoft.com/office/officeart/2005/8/layout/pyramid1" loCatId="pyramid" qsTypeId="urn:microsoft.com/office/officeart/2005/8/quickstyle/simple1" qsCatId="simple" csTypeId="urn:microsoft.com/office/officeart/2005/8/colors/accent3_5" csCatId="accent3" phldr="1"/>
      <dgm:spPr/>
    </dgm:pt>
    <dgm:pt modelId="{40CE2D1B-28D7-4099-98DB-69A60C04A2EB}">
      <dgm:prSet phldrT="[Text]" custT="1"/>
      <dgm:spPr/>
      <dgm:t>
        <a:bodyPr/>
        <a:lstStyle/>
        <a:p>
          <a:r>
            <a:rPr lang="en-US" sz="1600"/>
            <a:t>15% Above </a:t>
          </a:r>
        </a:p>
      </dgm:t>
    </dgm:pt>
    <dgm:pt modelId="{DBC082A7-4DE2-4F10-BFD5-8709360F33C9}" type="parTrans" cxnId="{50F083EC-077B-4E5B-B459-87751E8D9AED}">
      <dgm:prSet/>
      <dgm:spPr/>
      <dgm:t>
        <a:bodyPr/>
        <a:lstStyle/>
        <a:p>
          <a:endParaRPr lang="en-US"/>
        </a:p>
      </dgm:t>
    </dgm:pt>
    <dgm:pt modelId="{BA0A8762-BC77-4B4B-A8F2-3DBB8BA7FF0B}" type="sibTrans" cxnId="{50F083EC-077B-4E5B-B459-87751E8D9AED}">
      <dgm:prSet/>
      <dgm:spPr/>
      <dgm:t>
        <a:bodyPr/>
        <a:lstStyle/>
        <a:p>
          <a:endParaRPr lang="en-US"/>
        </a:p>
      </dgm:t>
    </dgm:pt>
    <dgm:pt modelId="{5275332E-EE09-45F0-8C7B-91BFD8280D59}">
      <dgm:prSet phldrT="[Text]"/>
      <dgm:spPr/>
      <dgm:t>
        <a:bodyPr/>
        <a:lstStyle/>
        <a:p>
          <a:r>
            <a:rPr lang="en-US"/>
            <a:t>10% Above</a:t>
          </a:r>
        </a:p>
      </dgm:t>
    </dgm:pt>
    <dgm:pt modelId="{421150B8-C10D-45E9-A575-7A7D2CC07F5B}" type="parTrans" cxnId="{BDCE2489-8F40-4431-ABAE-1161FF1D3C8D}">
      <dgm:prSet/>
      <dgm:spPr/>
      <dgm:t>
        <a:bodyPr/>
        <a:lstStyle/>
        <a:p>
          <a:endParaRPr lang="en-US"/>
        </a:p>
      </dgm:t>
    </dgm:pt>
    <dgm:pt modelId="{F08BE698-BAD7-4B04-9FE7-BF73D2D145F5}" type="sibTrans" cxnId="{BDCE2489-8F40-4431-ABAE-1161FF1D3C8D}">
      <dgm:prSet/>
      <dgm:spPr/>
      <dgm:t>
        <a:bodyPr/>
        <a:lstStyle/>
        <a:p>
          <a:endParaRPr lang="en-US"/>
        </a:p>
      </dgm:t>
    </dgm:pt>
    <dgm:pt modelId="{2B4EA633-F6E1-489C-A327-DDE8E055860D}">
      <dgm:prSet phldrT="[Text]"/>
      <dgm:spPr>
        <a:solidFill>
          <a:srgbClr val="C00000"/>
        </a:solidFill>
      </dgm:spPr>
      <dgm:t>
        <a:bodyPr/>
        <a:lstStyle/>
        <a:p>
          <a:r>
            <a:rPr lang="en-US">
              <a:solidFill>
                <a:schemeClr val="bg1"/>
              </a:solidFill>
            </a:rPr>
            <a:t>Priced at Market Value</a:t>
          </a:r>
        </a:p>
      </dgm:t>
    </dgm:pt>
    <dgm:pt modelId="{9CC49B47-17B8-4B66-8731-7D65AF2033AE}" type="parTrans" cxnId="{CB810A89-7BC6-45EF-9E7D-35AA06A7B2B4}">
      <dgm:prSet/>
      <dgm:spPr/>
      <dgm:t>
        <a:bodyPr/>
        <a:lstStyle/>
        <a:p>
          <a:endParaRPr lang="en-US"/>
        </a:p>
      </dgm:t>
    </dgm:pt>
    <dgm:pt modelId="{F45D2B07-B847-4D47-BC1A-E88A358A0E48}" type="sibTrans" cxnId="{CB810A89-7BC6-45EF-9E7D-35AA06A7B2B4}">
      <dgm:prSet/>
      <dgm:spPr/>
      <dgm:t>
        <a:bodyPr/>
        <a:lstStyle/>
        <a:p>
          <a:endParaRPr lang="en-US"/>
        </a:p>
      </dgm:t>
    </dgm:pt>
    <dgm:pt modelId="{FCD4B397-E6AD-48CE-B82D-0974BBC899A2}">
      <dgm:prSet phldrT="[Text]"/>
      <dgm:spPr/>
      <dgm:t>
        <a:bodyPr/>
        <a:lstStyle/>
        <a:p>
          <a:r>
            <a:rPr lang="en-US"/>
            <a:t>10% Below</a:t>
          </a:r>
        </a:p>
      </dgm:t>
    </dgm:pt>
    <dgm:pt modelId="{A591059D-10F3-46A5-9180-FAB03E125213}" type="parTrans" cxnId="{9B470F9E-AFC1-43FA-8088-D0E8A4CA1CB4}">
      <dgm:prSet/>
      <dgm:spPr/>
      <dgm:t>
        <a:bodyPr/>
        <a:lstStyle/>
        <a:p>
          <a:endParaRPr lang="en-US"/>
        </a:p>
      </dgm:t>
    </dgm:pt>
    <dgm:pt modelId="{73A2EB09-5137-460E-B7F0-917FC35B7B10}" type="sibTrans" cxnId="{9B470F9E-AFC1-43FA-8088-D0E8A4CA1CB4}">
      <dgm:prSet/>
      <dgm:spPr/>
      <dgm:t>
        <a:bodyPr/>
        <a:lstStyle/>
        <a:p>
          <a:endParaRPr lang="en-US"/>
        </a:p>
      </dgm:t>
    </dgm:pt>
    <dgm:pt modelId="{4AF11021-02C7-47E7-BD91-52038F2CBD31}">
      <dgm:prSet phldrT="[Text]"/>
      <dgm:spPr/>
      <dgm:t>
        <a:bodyPr/>
        <a:lstStyle/>
        <a:p>
          <a:r>
            <a:rPr lang="en-US"/>
            <a:t>15% Below</a:t>
          </a:r>
        </a:p>
      </dgm:t>
    </dgm:pt>
    <dgm:pt modelId="{0F4D287C-F528-4CEB-8F74-5C151FCD1B63}" type="parTrans" cxnId="{383259B0-82AE-477E-8365-96DF73D84400}">
      <dgm:prSet/>
      <dgm:spPr/>
      <dgm:t>
        <a:bodyPr/>
        <a:lstStyle/>
        <a:p>
          <a:endParaRPr lang="en-US"/>
        </a:p>
      </dgm:t>
    </dgm:pt>
    <dgm:pt modelId="{03C87A3A-8244-44FD-BAF7-FDA7EEDB4A52}" type="sibTrans" cxnId="{383259B0-82AE-477E-8365-96DF73D84400}">
      <dgm:prSet/>
      <dgm:spPr/>
      <dgm:t>
        <a:bodyPr/>
        <a:lstStyle/>
        <a:p>
          <a:endParaRPr lang="en-US"/>
        </a:p>
      </dgm:t>
    </dgm:pt>
    <dgm:pt modelId="{8232FB91-476C-42E6-BBA1-7528CDA76312}" type="pres">
      <dgm:prSet presAssocID="{8BD23461-A761-4A35-A84D-FEF59B1DE1B4}" presName="Name0" presStyleCnt="0">
        <dgm:presLayoutVars>
          <dgm:dir/>
          <dgm:animLvl val="lvl"/>
          <dgm:resizeHandles val="exact"/>
        </dgm:presLayoutVars>
      </dgm:prSet>
      <dgm:spPr/>
    </dgm:pt>
    <dgm:pt modelId="{01463543-8EF4-4FBF-988A-9F5C60A254DE}" type="pres">
      <dgm:prSet presAssocID="{40CE2D1B-28D7-4099-98DB-69A60C04A2EB}" presName="Name8" presStyleCnt="0"/>
      <dgm:spPr/>
    </dgm:pt>
    <dgm:pt modelId="{194D2FDC-8248-4BBF-8542-5BF4F48559A4}" type="pres">
      <dgm:prSet presAssocID="{40CE2D1B-28D7-4099-98DB-69A60C04A2EB}" presName="level" presStyleLbl="node1" presStyleIdx="0" presStyleCnt="5">
        <dgm:presLayoutVars>
          <dgm:chMax val="1"/>
          <dgm:bulletEnabled val="1"/>
        </dgm:presLayoutVars>
      </dgm:prSet>
      <dgm:spPr/>
      <dgm:t>
        <a:bodyPr/>
        <a:lstStyle/>
        <a:p>
          <a:endParaRPr lang="en-US"/>
        </a:p>
      </dgm:t>
    </dgm:pt>
    <dgm:pt modelId="{95116779-12D4-4C9C-B4FD-112240BB8403}" type="pres">
      <dgm:prSet presAssocID="{40CE2D1B-28D7-4099-98DB-69A60C04A2EB}" presName="levelTx" presStyleLbl="revTx" presStyleIdx="0" presStyleCnt="0">
        <dgm:presLayoutVars>
          <dgm:chMax val="1"/>
          <dgm:bulletEnabled val="1"/>
        </dgm:presLayoutVars>
      </dgm:prSet>
      <dgm:spPr/>
      <dgm:t>
        <a:bodyPr/>
        <a:lstStyle/>
        <a:p>
          <a:endParaRPr lang="en-US"/>
        </a:p>
      </dgm:t>
    </dgm:pt>
    <dgm:pt modelId="{0CE9B2E1-0DB5-46A4-B998-D59234A4AF25}" type="pres">
      <dgm:prSet presAssocID="{5275332E-EE09-45F0-8C7B-91BFD8280D59}" presName="Name8" presStyleCnt="0"/>
      <dgm:spPr/>
    </dgm:pt>
    <dgm:pt modelId="{0EC738D7-E227-4C74-8550-7F3E674EF541}" type="pres">
      <dgm:prSet presAssocID="{5275332E-EE09-45F0-8C7B-91BFD8280D59}" presName="level" presStyleLbl="node1" presStyleIdx="1" presStyleCnt="5">
        <dgm:presLayoutVars>
          <dgm:chMax val="1"/>
          <dgm:bulletEnabled val="1"/>
        </dgm:presLayoutVars>
      </dgm:prSet>
      <dgm:spPr/>
      <dgm:t>
        <a:bodyPr/>
        <a:lstStyle/>
        <a:p>
          <a:endParaRPr lang="en-US"/>
        </a:p>
      </dgm:t>
    </dgm:pt>
    <dgm:pt modelId="{1F90DA83-1F42-416E-BAB2-C767CF0E9707}" type="pres">
      <dgm:prSet presAssocID="{5275332E-EE09-45F0-8C7B-91BFD8280D59}" presName="levelTx" presStyleLbl="revTx" presStyleIdx="0" presStyleCnt="0">
        <dgm:presLayoutVars>
          <dgm:chMax val="1"/>
          <dgm:bulletEnabled val="1"/>
        </dgm:presLayoutVars>
      </dgm:prSet>
      <dgm:spPr/>
      <dgm:t>
        <a:bodyPr/>
        <a:lstStyle/>
        <a:p>
          <a:endParaRPr lang="en-US"/>
        </a:p>
      </dgm:t>
    </dgm:pt>
    <dgm:pt modelId="{0175EBC8-40A0-410C-A901-3CDAACFAC9A7}" type="pres">
      <dgm:prSet presAssocID="{2B4EA633-F6E1-489C-A327-DDE8E055860D}" presName="Name8" presStyleCnt="0"/>
      <dgm:spPr/>
    </dgm:pt>
    <dgm:pt modelId="{69D808E6-EBA0-4951-9C63-4F2B99BFF439}" type="pres">
      <dgm:prSet presAssocID="{2B4EA633-F6E1-489C-A327-DDE8E055860D}" presName="level" presStyleLbl="node1" presStyleIdx="2" presStyleCnt="5">
        <dgm:presLayoutVars>
          <dgm:chMax val="1"/>
          <dgm:bulletEnabled val="1"/>
        </dgm:presLayoutVars>
      </dgm:prSet>
      <dgm:spPr/>
      <dgm:t>
        <a:bodyPr/>
        <a:lstStyle/>
        <a:p>
          <a:endParaRPr lang="en-US"/>
        </a:p>
      </dgm:t>
    </dgm:pt>
    <dgm:pt modelId="{D57CB3AE-55A8-40E3-BC21-89BEB21033CD}" type="pres">
      <dgm:prSet presAssocID="{2B4EA633-F6E1-489C-A327-DDE8E055860D}" presName="levelTx" presStyleLbl="revTx" presStyleIdx="0" presStyleCnt="0">
        <dgm:presLayoutVars>
          <dgm:chMax val="1"/>
          <dgm:bulletEnabled val="1"/>
        </dgm:presLayoutVars>
      </dgm:prSet>
      <dgm:spPr/>
      <dgm:t>
        <a:bodyPr/>
        <a:lstStyle/>
        <a:p>
          <a:endParaRPr lang="en-US"/>
        </a:p>
      </dgm:t>
    </dgm:pt>
    <dgm:pt modelId="{D62FBC24-CB42-415F-809E-301A194CDFBC}" type="pres">
      <dgm:prSet presAssocID="{FCD4B397-E6AD-48CE-B82D-0974BBC899A2}" presName="Name8" presStyleCnt="0"/>
      <dgm:spPr/>
    </dgm:pt>
    <dgm:pt modelId="{C96F154B-F4C5-4E22-8B40-9D9ED230DA45}" type="pres">
      <dgm:prSet presAssocID="{FCD4B397-E6AD-48CE-B82D-0974BBC899A2}" presName="level" presStyleLbl="node1" presStyleIdx="3" presStyleCnt="5">
        <dgm:presLayoutVars>
          <dgm:chMax val="1"/>
          <dgm:bulletEnabled val="1"/>
        </dgm:presLayoutVars>
      </dgm:prSet>
      <dgm:spPr/>
      <dgm:t>
        <a:bodyPr/>
        <a:lstStyle/>
        <a:p>
          <a:endParaRPr lang="en-US"/>
        </a:p>
      </dgm:t>
    </dgm:pt>
    <dgm:pt modelId="{602EB75D-0648-41E8-A049-5A1768271FA3}" type="pres">
      <dgm:prSet presAssocID="{FCD4B397-E6AD-48CE-B82D-0974BBC899A2}" presName="levelTx" presStyleLbl="revTx" presStyleIdx="0" presStyleCnt="0">
        <dgm:presLayoutVars>
          <dgm:chMax val="1"/>
          <dgm:bulletEnabled val="1"/>
        </dgm:presLayoutVars>
      </dgm:prSet>
      <dgm:spPr/>
      <dgm:t>
        <a:bodyPr/>
        <a:lstStyle/>
        <a:p>
          <a:endParaRPr lang="en-US"/>
        </a:p>
      </dgm:t>
    </dgm:pt>
    <dgm:pt modelId="{BFBAADBF-69CE-4805-8F77-F42416625A00}" type="pres">
      <dgm:prSet presAssocID="{4AF11021-02C7-47E7-BD91-52038F2CBD31}" presName="Name8" presStyleCnt="0"/>
      <dgm:spPr/>
    </dgm:pt>
    <dgm:pt modelId="{0A570825-BE80-42BD-8740-08E723F1D2F5}" type="pres">
      <dgm:prSet presAssocID="{4AF11021-02C7-47E7-BD91-52038F2CBD31}" presName="level" presStyleLbl="node1" presStyleIdx="4" presStyleCnt="5">
        <dgm:presLayoutVars>
          <dgm:chMax val="1"/>
          <dgm:bulletEnabled val="1"/>
        </dgm:presLayoutVars>
      </dgm:prSet>
      <dgm:spPr/>
      <dgm:t>
        <a:bodyPr/>
        <a:lstStyle/>
        <a:p>
          <a:endParaRPr lang="en-US"/>
        </a:p>
      </dgm:t>
    </dgm:pt>
    <dgm:pt modelId="{6E699D6A-4BEF-4C33-839A-61E259E73844}" type="pres">
      <dgm:prSet presAssocID="{4AF11021-02C7-47E7-BD91-52038F2CBD31}" presName="levelTx" presStyleLbl="revTx" presStyleIdx="0" presStyleCnt="0">
        <dgm:presLayoutVars>
          <dgm:chMax val="1"/>
          <dgm:bulletEnabled val="1"/>
        </dgm:presLayoutVars>
      </dgm:prSet>
      <dgm:spPr/>
      <dgm:t>
        <a:bodyPr/>
        <a:lstStyle/>
        <a:p>
          <a:endParaRPr lang="en-US"/>
        </a:p>
      </dgm:t>
    </dgm:pt>
  </dgm:ptLst>
  <dgm:cxnLst>
    <dgm:cxn modelId="{C4324E14-AD15-4ACE-838F-9B12556424F4}" type="presOf" srcId="{40CE2D1B-28D7-4099-98DB-69A60C04A2EB}" destId="{194D2FDC-8248-4BBF-8542-5BF4F48559A4}" srcOrd="0" destOrd="0" presId="urn:microsoft.com/office/officeart/2005/8/layout/pyramid1"/>
    <dgm:cxn modelId="{B632716F-950A-44FD-A1F4-28FC80C62CD7}" type="presOf" srcId="{FCD4B397-E6AD-48CE-B82D-0974BBC899A2}" destId="{602EB75D-0648-41E8-A049-5A1768271FA3}" srcOrd="1" destOrd="0" presId="urn:microsoft.com/office/officeart/2005/8/layout/pyramid1"/>
    <dgm:cxn modelId="{383259B0-82AE-477E-8365-96DF73D84400}" srcId="{8BD23461-A761-4A35-A84D-FEF59B1DE1B4}" destId="{4AF11021-02C7-47E7-BD91-52038F2CBD31}" srcOrd="4" destOrd="0" parTransId="{0F4D287C-F528-4CEB-8F74-5C151FCD1B63}" sibTransId="{03C87A3A-8244-44FD-BAF7-FDA7EEDB4A52}"/>
    <dgm:cxn modelId="{4BBD99A0-D256-4D9F-A108-8886C0523737}" type="presOf" srcId="{4AF11021-02C7-47E7-BD91-52038F2CBD31}" destId="{0A570825-BE80-42BD-8740-08E723F1D2F5}" srcOrd="0" destOrd="0" presId="urn:microsoft.com/office/officeart/2005/8/layout/pyramid1"/>
    <dgm:cxn modelId="{1411AC14-BE9F-4DCF-A9B2-3E7139392BBF}" type="presOf" srcId="{40CE2D1B-28D7-4099-98DB-69A60C04A2EB}" destId="{95116779-12D4-4C9C-B4FD-112240BB8403}" srcOrd="1" destOrd="0" presId="urn:microsoft.com/office/officeart/2005/8/layout/pyramid1"/>
    <dgm:cxn modelId="{9E84F249-89E6-42CF-ADA9-CF4F6083020F}" type="presOf" srcId="{2B4EA633-F6E1-489C-A327-DDE8E055860D}" destId="{D57CB3AE-55A8-40E3-BC21-89BEB21033CD}" srcOrd="1" destOrd="0" presId="urn:microsoft.com/office/officeart/2005/8/layout/pyramid1"/>
    <dgm:cxn modelId="{3BBD7FA1-9D0A-432A-B459-1014ABECFBB8}" type="presOf" srcId="{8BD23461-A761-4A35-A84D-FEF59B1DE1B4}" destId="{8232FB91-476C-42E6-BBA1-7528CDA76312}" srcOrd="0" destOrd="0" presId="urn:microsoft.com/office/officeart/2005/8/layout/pyramid1"/>
    <dgm:cxn modelId="{2F4CAB86-89D3-45FB-B366-38DF5034C287}" type="presOf" srcId="{FCD4B397-E6AD-48CE-B82D-0974BBC899A2}" destId="{C96F154B-F4C5-4E22-8B40-9D9ED230DA45}" srcOrd="0" destOrd="0" presId="urn:microsoft.com/office/officeart/2005/8/layout/pyramid1"/>
    <dgm:cxn modelId="{BDCE2489-8F40-4431-ABAE-1161FF1D3C8D}" srcId="{8BD23461-A761-4A35-A84D-FEF59B1DE1B4}" destId="{5275332E-EE09-45F0-8C7B-91BFD8280D59}" srcOrd="1" destOrd="0" parTransId="{421150B8-C10D-45E9-A575-7A7D2CC07F5B}" sibTransId="{F08BE698-BAD7-4B04-9FE7-BF73D2D145F5}"/>
    <dgm:cxn modelId="{16A22A42-0997-475E-9E5D-FA3DB3E6D825}" type="presOf" srcId="{4AF11021-02C7-47E7-BD91-52038F2CBD31}" destId="{6E699D6A-4BEF-4C33-839A-61E259E73844}" srcOrd="1" destOrd="0" presId="urn:microsoft.com/office/officeart/2005/8/layout/pyramid1"/>
    <dgm:cxn modelId="{E4FAEAC8-5CE0-478D-85E7-10B9ABECAD29}" type="presOf" srcId="{5275332E-EE09-45F0-8C7B-91BFD8280D59}" destId="{1F90DA83-1F42-416E-BAB2-C767CF0E9707}" srcOrd="1" destOrd="0" presId="urn:microsoft.com/office/officeart/2005/8/layout/pyramid1"/>
    <dgm:cxn modelId="{6F5D7C91-F592-4AB5-9A95-A83A29BA940F}" type="presOf" srcId="{5275332E-EE09-45F0-8C7B-91BFD8280D59}" destId="{0EC738D7-E227-4C74-8550-7F3E674EF541}" srcOrd="0" destOrd="0" presId="urn:microsoft.com/office/officeart/2005/8/layout/pyramid1"/>
    <dgm:cxn modelId="{062CF2FE-79D1-4BB8-8B2E-1D1C6FAD54AD}" type="presOf" srcId="{2B4EA633-F6E1-489C-A327-DDE8E055860D}" destId="{69D808E6-EBA0-4951-9C63-4F2B99BFF439}" srcOrd="0" destOrd="0" presId="urn:microsoft.com/office/officeart/2005/8/layout/pyramid1"/>
    <dgm:cxn modelId="{9B470F9E-AFC1-43FA-8088-D0E8A4CA1CB4}" srcId="{8BD23461-A761-4A35-A84D-FEF59B1DE1B4}" destId="{FCD4B397-E6AD-48CE-B82D-0974BBC899A2}" srcOrd="3" destOrd="0" parTransId="{A591059D-10F3-46A5-9180-FAB03E125213}" sibTransId="{73A2EB09-5137-460E-B7F0-917FC35B7B10}"/>
    <dgm:cxn modelId="{50F083EC-077B-4E5B-B459-87751E8D9AED}" srcId="{8BD23461-A761-4A35-A84D-FEF59B1DE1B4}" destId="{40CE2D1B-28D7-4099-98DB-69A60C04A2EB}" srcOrd="0" destOrd="0" parTransId="{DBC082A7-4DE2-4F10-BFD5-8709360F33C9}" sibTransId="{BA0A8762-BC77-4B4B-A8F2-3DBB8BA7FF0B}"/>
    <dgm:cxn modelId="{CB810A89-7BC6-45EF-9E7D-35AA06A7B2B4}" srcId="{8BD23461-A761-4A35-A84D-FEF59B1DE1B4}" destId="{2B4EA633-F6E1-489C-A327-DDE8E055860D}" srcOrd="2" destOrd="0" parTransId="{9CC49B47-17B8-4B66-8731-7D65AF2033AE}" sibTransId="{F45D2B07-B847-4D47-BC1A-E88A358A0E48}"/>
    <dgm:cxn modelId="{020D6DB8-5EA8-4BF2-A2B8-E4C5D20CC8B0}" type="presParOf" srcId="{8232FB91-476C-42E6-BBA1-7528CDA76312}" destId="{01463543-8EF4-4FBF-988A-9F5C60A254DE}" srcOrd="0" destOrd="0" presId="urn:microsoft.com/office/officeart/2005/8/layout/pyramid1"/>
    <dgm:cxn modelId="{48E3CDCC-9BFD-46F4-B53F-887C1682B873}" type="presParOf" srcId="{01463543-8EF4-4FBF-988A-9F5C60A254DE}" destId="{194D2FDC-8248-4BBF-8542-5BF4F48559A4}" srcOrd="0" destOrd="0" presId="urn:microsoft.com/office/officeart/2005/8/layout/pyramid1"/>
    <dgm:cxn modelId="{2B52E32E-BD8B-4141-80E9-6F2AF3E3AD4D}" type="presParOf" srcId="{01463543-8EF4-4FBF-988A-9F5C60A254DE}" destId="{95116779-12D4-4C9C-B4FD-112240BB8403}" srcOrd="1" destOrd="0" presId="urn:microsoft.com/office/officeart/2005/8/layout/pyramid1"/>
    <dgm:cxn modelId="{A30C56B9-9B52-404C-96F0-4BA85039510B}" type="presParOf" srcId="{8232FB91-476C-42E6-BBA1-7528CDA76312}" destId="{0CE9B2E1-0DB5-46A4-B998-D59234A4AF25}" srcOrd="1" destOrd="0" presId="urn:microsoft.com/office/officeart/2005/8/layout/pyramid1"/>
    <dgm:cxn modelId="{C371550D-41A8-42F5-808C-B64E70240A6C}" type="presParOf" srcId="{0CE9B2E1-0DB5-46A4-B998-D59234A4AF25}" destId="{0EC738D7-E227-4C74-8550-7F3E674EF541}" srcOrd="0" destOrd="0" presId="urn:microsoft.com/office/officeart/2005/8/layout/pyramid1"/>
    <dgm:cxn modelId="{44098395-156B-43A0-BF8C-997A152C0BBD}" type="presParOf" srcId="{0CE9B2E1-0DB5-46A4-B998-D59234A4AF25}" destId="{1F90DA83-1F42-416E-BAB2-C767CF0E9707}" srcOrd="1" destOrd="0" presId="urn:microsoft.com/office/officeart/2005/8/layout/pyramid1"/>
    <dgm:cxn modelId="{8F927657-2E06-4FAB-B5BA-180F4A6EBA25}" type="presParOf" srcId="{8232FB91-476C-42E6-BBA1-7528CDA76312}" destId="{0175EBC8-40A0-410C-A901-3CDAACFAC9A7}" srcOrd="2" destOrd="0" presId="urn:microsoft.com/office/officeart/2005/8/layout/pyramid1"/>
    <dgm:cxn modelId="{FECC4C32-DF16-4FB1-BB3E-759EE2712A19}" type="presParOf" srcId="{0175EBC8-40A0-410C-A901-3CDAACFAC9A7}" destId="{69D808E6-EBA0-4951-9C63-4F2B99BFF439}" srcOrd="0" destOrd="0" presId="urn:microsoft.com/office/officeart/2005/8/layout/pyramid1"/>
    <dgm:cxn modelId="{F19C8235-DFB6-42B7-AB90-66A8AF3C9B39}" type="presParOf" srcId="{0175EBC8-40A0-410C-A901-3CDAACFAC9A7}" destId="{D57CB3AE-55A8-40E3-BC21-89BEB21033CD}" srcOrd="1" destOrd="0" presId="urn:microsoft.com/office/officeart/2005/8/layout/pyramid1"/>
    <dgm:cxn modelId="{8764B2C4-AF29-4D8E-B7D6-62C2AC2FA148}" type="presParOf" srcId="{8232FB91-476C-42E6-BBA1-7528CDA76312}" destId="{D62FBC24-CB42-415F-809E-301A194CDFBC}" srcOrd="3" destOrd="0" presId="urn:microsoft.com/office/officeart/2005/8/layout/pyramid1"/>
    <dgm:cxn modelId="{AB62E3F9-4C0C-49C7-9951-139D0087A995}" type="presParOf" srcId="{D62FBC24-CB42-415F-809E-301A194CDFBC}" destId="{C96F154B-F4C5-4E22-8B40-9D9ED230DA45}" srcOrd="0" destOrd="0" presId="urn:microsoft.com/office/officeart/2005/8/layout/pyramid1"/>
    <dgm:cxn modelId="{9F1ADA1B-B48D-4235-B62B-AEA3330E1AE4}" type="presParOf" srcId="{D62FBC24-CB42-415F-809E-301A194CDFBC}" destId="{602EB75D-0648-41E8-A049-5A1768271FA3}" srcOrd="1" destOrd="0" presId="urn:microsoft.com/office/officeart/2005/8/layout/pyramid1"/>
    <dgm:cxn modelId="{580C079B-B704-4242-94EF-ECDCB7459AF1}" type="presParOf" srcId="{8232FB91-476C-42E6-BBA1-7528CDA76312}" destId="{BFBAADBF-69CE-4805-8F77-F42416625A00}" srcOrd="4" destOrd="0" presId="urn:microsoft.com/office/officeart/2005/8/layout/pyramid1"/>
    <dgm:cxn modelId="{1D077165-4B0D-4B3F-9315-5C96BC876660}" type="presParOf" srcId="{BFBAADBF-69CE-4805-8F77-F42416625A00}" destId="{0A570825-BE80-42BD-8740-08E723F1D2F5}" srcOrd="0" destOrd="0" presId="urn:microsoft.com/office/officeart/2005/8/layout/pyramid1"/>
    <dgm:cxn modelId="{F32A54B5-0F7F-4E65-AF8F-17A2EDFC02EB}" type="presParOf" srcId="{BFBAADBF-69CE-4805-8F77-F42416625A00}" destId="{6E699D6A-4BEF-4C33-839A-61E259E73844}"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97DCFD6-6371-4649-B165-E8515EDA8397}" type="doc">
      <dgm:prSet loTypeId="urn:diagrams.loki3.com/VaryingWidthList" loCatId="list" qsTypeId="urn:microsoft.com/office/officeart/2005/8/quickstyle/simple1" qsCatId="simple" csTypeId="urn:microsoft.com/office/officeart/2005/8/colors/accent1_2" csCatId="accent1" phldr="1"/>
      <dgm:spPr/>
    </dgm:pt>
    <dgm:pt modelId="{3F06EE04-FC5D-4A17-815F-0DEA14D6AE38}">
      <dgm:prSet phldrT="[Text]" custT="1"/>
      <dgm:spPr>
        <a:solidFill>
          <a:schemeClr val="bg1">
            <a:lumMod val="85000"/>
          </a:schemeClr>
        </a:solidFill>
      </dgm:spPr>
      <dgm:t>
        <a:bodyPr/>
        <a:lstStyle/>
        <a:p>
          <a:r>
            <a:rPr lang="en-US" sz="2000">
              <a:solidFill>
                <a:srgbClr val="C00000"/>
              </a:solidFill>
            </a:rPr>
            <a:t>10%</a:t>
          </a:r>
        </a:p>
      </dgm:t>
    </dgm:pt>
    <dgm:pt modelId="{446A5FEA-1719-47D8-870E-E7C85588D124}" type="parTrans" cxnId="{81A604BB-209C-43AA-BA90-C73DE032EE99}">
      <dgm:prSet/>
      <dgm:spPr/>
      <dgm:t>
        <a:bodyPr/>
        <a:lstStyle/>
        <a:p>
          <a:endParaRPr lang="en-US" sz="1200"/>
        </a:p>
      </dgm:t>
    </dgm:pt>
    <dgm:pt modelId="{37D238E3-F8A7-4F07-9B86-F67B96203835}" type="sibTrans" cxnId="{81A604BB-209C-43AA-BA90-C73DE032EE99}">
      <dgm:prSet/>
      <dgm:spPr/>
      <dgm:t>
        <a:bodyPr/>
        <a:lstStyle/>
        <a:p>
          <a:endParaRPr lang="en-US" sz="1200"/>
        </a:p>
      </dgm:t>
    </dgm:pt>
    <dgm:pt modelId="{DD39B159-A4C3-472B-A064-C79E6AC2A49B}">
      <dgm:prSet phldrT="[Text]" custT="1"/>
      <dgm:spPr>
        <a:solidFill>
          <a:schemeClr val="bg1">
            <a:lumMod val="85000"/>
          </a:schemeClr>
        </a:solidFill>
      </dgm:spPr>
      <dgm:t>
        <a:bodyPr/>
        <a:lstStyle/>
        <a:p>
          <a:r>
            <a:rPr lang="en-US" sz="2000">
              <a:solidFill>
                <a:srgbClr val="C00000"/>
              </a:solidFill>
            </a:rPr>
            <a:t>30%</a:t>
          </a:r>
        </a:p>
      </dgm:t>
    </dgm:pt>
    <dgm:pt modelId="{F719CE12-991C-4A97-9DC5-82A15FFBEEC9}" type="parTrans" cxnId="{6308DDB0-3029-4029-9A9D-2AB47CD49920}">
      <dgm:prSet/>
      <dgm:spPr/>
      <dgm:t>
        <a:bodyPr/>
        <a:lstStyle/>
        <a:p>
          <a:endParaRPr lang="en-US" sz="1200"/>
        </a:p>
      </dgm:t>
    </dgm:pt>
    <dgm:pt modelId="{ED354C5D-D163-47A1-82A8-2D93769CB758}" type="sibTrans" cxnId="{6308DDB0-3029-4029-9A9D-2AB47CD49920}">
      <dgm:prSet/>
      <dgm:spPr/>
      <dgm:t>
        <a:bodyPr/>
        <a:lstStyle/>
        <a:p>
          <a:endParaRPr lang="en-US" sz="1200"/>
        </a:p>
      </dgm:t>
    </dgm:pt>
    <dgm:pt modelId="{273A8E97-B8C8-4816-BD29-091460271D6A}">
      <dgm:prSet phldrT="[Text]" custT="1"/>
      <dgm:spPr>
        <a:solidFill>
          <a:srgbClr val="C00000"/>
        </a:solidFill>
      </dgm:spPr>
      <dgm:t>
        <a:bodyPr/>
        <a:lstStyle/>
        <a:p>
          <a:r>
            <a:rPr lang="en-US" sz="2000">
              <a:solidFill>
                <a:schemeClr val="bg1"/>
              </a:solidFill>
            </a:rPr>
            <a:t>60%</a:t>
          </a:r>
        </a:p>
      </dgm:t>
    </dgm:pt>
    <dgm:pt modelId="{D0F6B606-CDA4-4A7A-84DB-FBA5B9C530AE}" type="parTrans" cxnId="{98951E23-DC69-47C0-B70C-9106F3A34C9B}">
      <dgm:prSet/>
      <dgm:spPr/>
      <dgm:t>
        <a:bodyPr/>
        <a:lstStyle/>
        <a:p>
          <a:endParaRPr lang="en-US" sz="1200"/>
        </a:p>
      </dgm:t>
    </dgm:pt>
    <dgm:pt modelId="{3E1676BD-10BC-42B8-BCB7-7BDDEE89612A}" type="sibTrans" cxnId="{98951E23-DC69-47C0-B70C-9106F3A34C9B}">
      <dgm:prSet/>
      <dgm:spPr/>
      <dgm:t>
        <a:bodyPr/>
        <a:lstStyle/>
        <a:p>
          <a:endParaRPr lang="en-US" sz="1200"/>
        </a:p>
      </dgm:t>
    </dgm:pt>
    <dgm:pt modelId="{7B330B4A-651A-464B-925B-2A506C2C4883}">
      <dgm:prSet phldrT="[Text]" custT="1"/>
      <dgm:spPr>
        <a:solidFill>
          <a:schemeClr val="bg1">
            <a:lumMod val="85000"/>
          </a:schemeClr>
        </a:solidFill>
      </dgm:spPr>
      <dgm:t>
        <a:bodyPr/>
        <a:lstStyle/>
        <a:p>
          <a:r>
            <a:rPr lang="en-US" sz="2000">
              <a:solidFill>
                <a:srgbClr val="C00000"/>
              </a:solidFill>
            </a:rPr>
            <a:t>75%</a:t>
          </a:r>
        </a:p>
      </dgm:t>
    </dgm:pt>
    <dgm:pt modelId="{2914204C-FBA3-466C-A5F2-9B8867A549FB}" type="parTrans" cxnId="{5F9CF841-D37A-411C-AF3E-142953BEF72C}">
      <dgm:prSet/>
      <dgm:spPr/>
      <dgm:t>
        <a:bodyPr/>
        <a:lstStyle/>
        <a:p>
          <a:endParaRPr lang="en-US" sz="1200"/>
        </a:p>
      </dgm:t>
    </dgm:pt>
    <dgm:pt modelId="{79606968-DBAE-4BC1-A3E1-D075E36027B3}" type="sibTrans" cxnId="{5F9CF841-D37A-411C-AF3E-142953BEF72C}">
      <dgm:prSet/>
      <dgm:spPr/>
      <dgm:t>
        <a:bodyPr/>
        <a:lstStyle/>
        <a:p>
          <a:endParaRPr lang="en-US" sz="1200"/>
        </a:p>
      </dgm:t>
    </dgm:pt>
    <dgm:pt modelId="{90BD13D9-A656-4D43-8398-2A3471F93FEB}">
      <dgm:prSet phldrT="[Text]" custT="1"/>
      <dgm:spPr>
        <a:solidFill>
          <a:schemeClr val="bg1">
            <a:lumMod val="85000"/>
          </a:schemeClr>
        </a:solidFill>
      </dgm:spPr>
      <dgm:t>
        <a:bodyPr/>
        <a:lstStyle/>
        <a:p>
          <a:r>
            <a:rPr lang="en-US" sz="2000">
              <a:solidFill>
                <a:srgbClr val="C00000"/>
              </a:solidFill>
            </a:rPr>
            <a:t>90%</a:t>
          </a:r>
        </a:p>
      </dgm:t>
    </dgm:pt>
    <dgm:pt modelId="{0020F012-81C0-4EF2-9CF7-BEA85B1AF4E2}" type="parTrans" cxnId="{C35AEE08-FF54-4D93-BA4C-76BE4A92C3F4}">
      <dgm:prSet/>
      <dgm:spPr/>
      <dgm:t>
        <a:bodyPr/>
        <a:lstStyle/>
        <a:p>
          <a:endParaRPr lang="en-US" sz="1200"/>
        </a:p>
      </dgm:t>
    </dgm:pt>
    <dgm:pt modelId="{FE90B1A5-9DF3-4CED-B323-BBD13E239641}" type="sibTrans" cxnId="{C35AEE08-FF54-4D93-BA4C-76BE4A92C3F4}">
      <dgm:prSet/>
      <dgm:spPr/>
      <dgm:t>
        <a:bodyPr/>
        <a:lstStyle/>
        <a:p>
          <a:endParaRPr lang="en-US" sz="1200"/>
        </a:p>
      </dgm:t>
    </dgm:pt>
    <dgm:pt modelId="{4117CD77-C004-4C31-BBFD-6D7AE495BE43}" type="pres">
      <dgm:prSet presAssocID="{F97DCFD6-6371-4649-B165-E8515EDA8397}" presName="Name0" presStyleCnt="0">
        <dgm:presLayoutVars>
          <dgm:resizeHandles/>
        </dgm:presLayoutVars>
      </dgm:prSet>
      <dgm:spPr/>
    </dgm:pt>
    <dgm:pt modelId="{A91C3273-FAD2-444A-8482-C83EB63529AD}" type="pres">
      <dgm:prSet presAssocID="{3F06EE04-FC5D-4A17-815F-0DEA14D6AE38}" presName="text" presStyleLbl="node1" presStyleIdx="0" presStyleCnt="5">
        <dgm:presLayoutVars>
          <dgm:bulletEnabled val="1"/>
        </dgm:presLayoutVars>
      </dgm:prSet>
      <dgm:spPr/>
      <dgm:t>
        <a:bodyPr/>
        <a:lstStyle/>
        <a:p>
          <a:endParaRPr lang="en-US"/>
        </a:p>
      </dgm:t>
    </dgm:pt>
    <dgm:pt modelId="{673A00C3-2A20-4D48-B291-780B4DAB4F04}" type="pres">
      <dgm:prSet presAssocID="{37D238E3-F8A7-4F07-9B86-F67B96203835}" presName="space" presStyleCnt="0"/>
      <dgm:spPr/>
    </dgm:pt>
    <dgm:pt modelId="{EADAC55A-C8F0-4F6F-8F07-9572B10D7811}" type="pres">
      <dgm:prSet presAssocID="{DD39B159-A4C3-472B-A064-C79E6AC2A49B}" presName="text" presStyleLbl="node1" presStyleIdx="1" presStyleCnt="5">
        <dgm:presLayoutVars>
          <dgm:bulletEnabled val="1"/>
        </dgm:presLayoutVars>
      </dgm:prSet>
      <dgm:spPr/>
      <dgm:t>
        <a:bodyPr/>
        <a:lstStyle/>
        <a:p>
          <a:endParaRPr lang="en-US"/>
        </a:p>
      </dgm:t>
    </dgm:pt>
    <dgm:pt modelId="{2AAF5D99-635F-41D3-83DF-54ED635BA002}" type="pres">
      <dgm:prSet presAssocID="{ED354C5D-D163-47A1-82A8-2D93769CB758}" presName="space" presStyleCnt="0"/>
      <dgm:spPr/>
    </dgm:pt>
    <dgm:pt modelId="{A3CA72BB-E75A-45C3-8482-A9AC76C40DB6}" type="pres">
      <dgm:prSet presAssocID="{273A8E97-B8C8-4816-BD29-091460271D6A}" presName="text" presStyleLbl="node1" presStyleIdx="2" presStyleCnt="5">
        <dgm:presLayoutVars>
          <dgm:bulletEnabled val="1"/>
        </dgm:presLayoutVars>
      </dgm:prSet>
      <dgm:spPr/>
      <dgm:t>
        <a:bodyPr/>
        <a:lstStyle/>
        <a:p>
          <a:endParaRPr lang="en-US"/>
        </a:p>
      </dgm:t>
    </dgm:pt>
    <dgm:pt modelId="{D0257FBB-5F69-4AF1-8248-62ADF25FACFE}" type="pres">
      <dgm:prSet presAssocID="{3E1676BD-10BC-42B8-BCB7-7BDDEE89612A}" presName="space" presStyleCnt="0"/>
      <dgm:spPr/>
    </dgm:pt>
    <dgm:pt modelId="{F8736AFE-C73F-4FD9-BDBD-BAC67652BDAC}" type="pres">
      <dgm:prSet presAssocID="{7B330B4A-651A-464B-925B-2A506C2C4883}" presName="text" presStyleLbl="node1" presStyleIdx="3" presStyleCnt="5">
        <dgm:presLayoutVars>
          <dgm:bulletEnabled val="1"/>
        </dgm:presLayoutVars>
      </dgm:prSet>
      <dgm:spPr/>
      <dgm:t>
        <a:bodyPr/>
        <a:lstStyle/>
        <a:p>
          <a:endParaRPr lang="en-US"/>
        </a:p>
      </dgm:t>
    </dgm:pt>
    <dgm:pt modelId="{F4E46D7B-0323-4D3F-BC81-171C4362FAAB}" type="pres">
      <dgm:prSet presAssocID="{79606968-DBAE-4BC1-A3E1-D075E36027B3}" presName="space" presStyleCnt="0"/>
      <dgm:spPr/>
    </dgm:pt>
    <dgm:pt modelId="{E35FD13F-6E1B-400D-9AA8-24EFA553C052}" type="pres">
      <dgm:prSet presAssocID="{90BD13D9-A656-4D43-8398-2A3471F93FEB}" presName="text" presStyleLbl="node1" presStyleIdx="4" presStyleCnt="5">
        <dgm:presLayoutVars>
          <dgm:bulletEnabled val="1"/>
        </dgm:presLayoutVars>
      </dgm:prSet>
      <dgm:spPr/>
      <dgm:t>
        <a:bodyPr/>
        <a:lstStyle/>
        <a:p>
          <a:endParaRPr lang="en-US"/>
        </a:p>
      </dgm:t>
    </dgm:pt>
  </dgm:ptLst>
  <dgm:cxnLst>
    <dgm:cxn modelId="{3570DFB9-0427-44E1-912D-0B2FDEE59BC5}" type="presOf" srcId="{273A8E97-B8C8-4816-BD29-091460271D6A}" destId="{A3CA72BB-E75A-45C3-8482-A9AC76C40DB6}" srcOrd="0" destOrd="0" presId="urn:diagrams.loki3.com/VaryingWidthList"/>
    <dgm:cxn modelId="{223916B8-CF1C-47A0-8E70-631C88891D0B}" type="presOf" srcId="{3F06EE04-FC5D-4A17-815F-0DEA14D6AE38}" destId="{A91C3273-FAD2-444A-8482-C83EB63529AD}" srcOrd="0" destOrd="0" presId="urn:diagrams.loki3.com/VaryingWidthList"/>
    <dgm:cxn modelId="{6308DDB0-3029-4029-9A9D-2AB47CD49920}" srcId="{F97DCFD6-6371-4649-B165-E8515EDA8397}" destId="{DD39B159-A4C3-472B-A064-C79E6AC2A49B}" srcOrd="1" destOrd="0" parTransId="{F719CE12-991C-4A97-9DC5-82A15FFBEEC9}" sibTransId="{ED354C5D-D163-47A1-82A8-2D93769CB758}"/>
    <dgm:cxn modelId="{D77ABC08-E7A0-44B9-8C67-7DBA1E522258}" type="presOf" srcId="{7B330B4A-651A-464B-925B-2A506C2C4883}" destId="{F8736AFE-C73F-4FD9-BDBD-BAC67652BDAC}" srcOrd="0" destOrd="0" presId="urn:diagrams.loki3.com/VaryingWidthList"/>
    <dgm:cxn modelId="{C35AEE08-FF54-4D93-BA4C-76BE4A92C3F4}" srcId="{F97DCFD6-6371-4649-B165-E8515EDA8397}" destId="{90BD13D9-A656-4D43-8398-2A3471F93FEB}" srcOrd="4" destOrd="0" parTransId="{0020F012-81C0-4EF2-9CF7-BEA85B1AF4E2}" sibTransId="{FE90B1A5-9DF3-4CED-B323-BBD13E239641}"/>
    <dgm:cxn modelId="{98951E23-DC69-47C0-B70C-9106F3A34C9B}" srcId="{F97DCFD6-6371-4649-B165-E8515EDA8397}" destId="{273A8E97-B8C8-4816-BD29-091460271D6A}" srcOrd="2" destOrd="0" parTransId="{D0F6B606-CDA4-4A7A-84DB-FBA5B9C530AE}" sibTransId="{3E1676BD-10BC-42B8-BCB7-7BDDEE89612A}"/>
    <dgm:cxn modelId="{5F9CF841-D37A-411C-AF3E-142953BEF72C}" srcId="{F97DCFD6-6371-4649-B165-E8515EDA8397}" destId="{7B330B4A-651A-464B-925B-2A506C2C4883}" srcOrd="3" destOrd="0" parTransId="{2914204C-FBA3-466C-A5F2-9B8867A549FB}" sibTransId="{79606968-DBAE-4BC1-A3E1-D075E36027B3}"/>
    <dgm:cxn modelId="{26A56135-D30B-475A-BC7D-57BCF4B37909}" type="presOf" srcId="{F97DCFD6-6371-4649-B165-E8515EDA8397}" destId="{4117CD77-C004-4C31-BBFD-6D7AE495BE43}" srcOrd="0" destOrd="0" presId="urn:diagrams.loki3.com/VaryingWidthList"/>
    <dgm:cxn modelId="{687988B5-F64E-41D1-A1C2-BA3756EC3CE2}" type="presOf" srcId="{DD39B159-A4C3-472B-A064-C79E6AC2A49B}" destId="{EADAC55A-C8F0-4F6F-8F07-9572B10D7811}" srcOrd="0" destOrd="0" presId="urn:diagrams.loki3.com/VaryingWidthList"/>
    <dgm:cxn modelId="{81A604BB-209C-43AA-BA90-C73DE032EE99}" srcId="{F97DCFD6-6371-4649-B165-E8515EDA8397}" destId="{3F06EE04-FC5D-4A17-815F-0DEA14D6AE38}" srcOrd="0" destOrd="0" parTransId="{446A5FEA-1719-47D8-870E-E7C85588D124}" sibTransId="{37D238E3-F8A7-4F07-9B86-F67B96203835}"/>
    <dgm:cxn modelId="{1B8D6FE5-DECE-40A9-86AE-340B897559CA}" type="presOf" srcId="{90BD13D9-A656-4D43-8398-2A3471F93FEB}" destId="{E35FD13F-6E1B-400D-9AA8-24EFA553C052}" srcOrd="0" destOrd="0" presId="urn:diagrams.loki3.com/VaryingWidthList"/>
    <dgm:cxn modelId="{5FE92B6B-16F7-424D-BC7F-52B210E60241}" type="presParOf" srcId="{4117CD77-C004-4C31-BBFD-6D7AE495BE43}" destId="{A91C3273-FAD2-444A-8482-C83EB63529AD}" srcOrd="0" destOrd="0" presId="urn:diagrams.loki3.com/VaryingWidthList"/>
    <dgm:cxn modelId="{0A658025-1547-4090-9CDA-8A4EBE9E8DF6}" type="presParOf" srcId="{4117CD77-C004-4C31-BBFD-6D7AE495BE43}" destId="{673A00C3-2A20-4D48-B291-780B4DAB4F04}" srcOrd="1" destOrd="0" presId="urn:diagrams.loki3.com/VaryingWidthList"/>
    <dgm:cxn modelId="{2D99F057-9E68-49C0-A3B1-3CB1945EA64E}" type="presParOf" srcId="{4117CD77-C004-4C31-BBFD-6D7AE495BE43}" destId="{EADAC55A-C8F0-4F6F-8F07-9572B10D7811}" srcOrd="2" destOrd="0" presId="urn:diagrams.loki3.com/VaryingWidthList"/>
    <dgm:cxn modelId="{8E55D8A1-9819-4DDF-88AF-800D873AE299}" type="presParOf" srcId="{4117CD77-C004-4C31-BBFD-6D7AE495BE43}" destId="{2AAF5D99-635F-41D3-83DF-54ED635BA002}" srcOrd="3" destOrd="0" presId="urn:diagrams.loki3.com/VaryingWidthList"/>
    <dgm:cxn modelId="{D57342E3-22BA-4A66-B605-1730D87F5500}" type="presParOf" srcId="{4117CD77-C004-4C31-BBFD-6D7AE495BE43}" destId="{A3CA72BB-E75A-45C3-8482-A9AC76C40DB6}" srcOrd="4" destOrd="0" presId="urn:diagrams.loki3.com/VaryingWidthList"/>
    <dgm:cxn modelId="{749C00D1-DCDB-4041-AF62-A0714A5B2F50}" type="presParOf" srcId="{4117CD77-C004-4C31-BBFD-6D7AE495BE43}" destId="{D0257FBB-5F69-4AF1-8248-62ADF25FACFE}" srcOrd="5" destOrd="0" presId="urn:diagrams.loki3.com/VaryingWidthList"/>
    <dgm:cxn modelId="{C84BC807-15E3-4B08-97C2-2430853862D9}" type="presParOf" srcId="{4117CD77-C004-4C31-BBFD-6D7AE495BE43}" destId="{F8736AFE-C73F-4FD9-BDBD-BAC67652BDAC}" srcOrd="6" destOrd="0" presId="urn:diagrams.loki3.com/VaryingWidthList"/>
    <dgm:cxn modelId="{4A3635C9-0B39-4393-AFFC-1D3D4C329C09}" type="presParOf" srcId="{4117CD77-C004-4C31-BBFD-6D7AE495BE43}" destId="{F4E46D7B-0323-4D3F-BC81-171C4362FAAB}" srcOrd="7" destOrd="0" presId="urn:diagrams.loki3.com/VaryingWidthList"/>
    <dgm:cxn modelId="{5675B187-0927-4D73-B6C6-3D0C96F95C24}" type="presParOf" srcId="{4117CD77-C004-4C31-BBFD-6D7AE495BE43}" destId="{E35FD13F-6E1B-400D-9AA8-24EFA553C052}" srcOrd="8" destOrd="0" presId="urn:diagrams.loki3.com/VaryingWidth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D2FDC-8248-4BBF-8542-5BF4F48559A4}">
      <dsp:nvSpPr>
        <dsp:cNvPr id="0" name=""/>
        <dsp:cNvSpPr/>
      </dsp:nvSpPr>
      <dsp:spPr>
        <a:xfrm>
          <a:off x="1701128" y="0"/>
          <a:ext cx="850564" cy="640080"/>
        </a:xfrm>
        <a:prstGeom prst="trapezoid">
          <a:avLst>
            <a:gd name="adj" fmla="val 66442"/>
          </a:avLst>
        </a:prstGeom>
        <a:solidFill>
          <a:schemeClr val="accent3">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15% Above </a:t>
          </a:r>
        </a:p>
      </dsp:txBody>
      <dsp:txXfrm>
        <a:off x="1701128" y="0"/>
        <a:ext cx="850564" cy="640080"/>
      </dsp:txXfrm>
    </dsp:sp>
    <dsp:sp modelId="{0EC738D7-E227-4C74-8550-7F3E674EF541}">
      <dsp:nvSpPr>
        <dsp:cNvPr id="0" name=""/>
        <dsp:cNvSpPr/>
      </dsp:nvSpPr>
      <dsp:spPr>
        <a:xfrm>
          <a:off x="1275846" y="640080"/>
          <a:ext cx="1701128" cy="640080"/>
        </a:xfrm>
        <a:prstGeom prst="trapezoid">
          <a:avLst>
            <a:gd name="adj" fmla="val 66442"/>
          </a:avLst>
        </a:prstGeom>
        <a:solidFill>
          <a:schemeClr val="accent3">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10% Above</a:t>
          </a:r>
        </a:p>
      </dsp:txBody>
      <dsp:txXfrm>
        <a:off x="1573544" y="640080"/>
        <a:ext cx="1105733" cy="640080"/>
      </dsp:txXfrm>
    </dsp:sp>
    <dsp:sp modelId="{69D808E6-EBA0-4951-9C63-4F2B99BFF439}">
      <dsp:nvSpPr>
        <dsp:cNvPr id="0" name=""/>
        <dsp:cNvSpPr/>
      </dsp:nvSpPr>
      <dsp:spPr>
        <a:xfrm>
          <a:off x="850564" y="1280160"/>
          <a:ext cx="2551693" cy="640080"/>
        </a:xfrm>
        <a:prstGeom prst="trapezoid">
          <a:avLst>
            <a:gd name="adj" fmla="val 66442"/>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chemeClr val="bg1"/>
              </a:solidFill>
            </a:rPr>
            <a:t>Priced at Market Value</a:t>
          </a:r>
        </a:p>
      </dsp:txBody>
      <dsp:txXfrm>
        <a:off x="1297110" y="1280160"/>
        <a:ext cx="1658600" cy="640080"/>
      </dsp:txXfrm>
    </dsp:sp>
    <dsp:sp modelId="{C96F154B-F4C5-4E22-8B40-9D9ED230DA45}">
      <dsp:nvSpPr>
        <dsp:cNvPr id="0" name=""/>
        <dsp:cNvSpPr/>
      </dsp:nvSpPr>
      <dsp:spPr>
        <a:xfrm>
          <a:off x="425282" y="1920240"/>
          <a:ext cx="3402257" cy="640080"/>
        </a:xfrm>
        <a:prstGeom prst="trapezoid">
          <a:avLst>
            <a:gd name="adj" fmla="val 66442"/>
          </a:avLst>
        </a:prstGeom>
        <a:solidFill>
          <a:schemeClr val="accent3">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10% Below</a:t>
          </a:r>
        </a:p>
      </dsp:txBody>
      <dsp:txXfrm>
        <a:off x="1020677" y="1920240"/>
        <a:ext cx="2211467" cy="640080"/>
      </dsp:txXfrm>
    </dsp:sp>
    <dsp:sp modelId="{0A570825-BE80-42BD-8740-08E723F1D2F5}">
      <dsp:nvSpPr>
        <dsp:cNvPr id="0" name=""/>
        <dsp:cNvSpPr/>
      </dsp:nvSpPr>
      <dsp:spPr>
        <a:xfrm>
          <a:off x="0" y="2560320"/>
          <a:ext cx="4252822" cy="640080"/>
        </a:xfrm>
        <a:prstGeom prst="trapezoid">
          <a:avLst>
            <a:gd name="adj" fmla="val 66442"/>
          </a:avLst>
        </a:prstGeom>
        <a:solidFill>
          <a:schemeClr val="accent3">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15% Below</a:t>
          </a:r>
        </a:p>
      </dsp:txBody>
      <dsp:txXfrm>
        <a:off x="744243" y="2560320"/>
        <a:ext cx="2764334" cy="640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C3273-FAD2-444A-8482-C83EB63529AD}">
      <dsp:nvSpPr>
        <dsp:cNvPr id="0" name=""/>
        <dsp:cNvSpPr/>
      </dsp:nvSpPr>
      <dsp:spPr>
        <a:xfrm>
          <a:off x="0" y="1406"/>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10%</a:t>
          </a:r>
        </a:p>
      </dsp:txBody>
      <dsp:txXfrm>
        <a:off x="0" y="1406"/>
        <a:ext cx="612475" cy="614920"/>
      </dsp:txXfrm>
    </dsp:sp>
    <dsp:sp modelId="{EADAC55A-C8F0-4F6F-8F07-9572B10D7811}">
      <dsp:nvSpPr>
        <dsp:cNvPr id="0" name=""/>
        <dsp:cNvSpPr/>
      </dsp:nvSpPr>
      <dsp:spPr>
        <a:xfrm>
          <a:off x="0" y="647073"/>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30%</a:t>
          </a:r>
        </a:p>
      </dsp:txBody>
      <dsp:txXfrm>
        <a:off x="0" y="647073"/>
        <a:ext cx="612475" cy="614920"/>
      </dsp:txXfrm>
    </dsp:sp>
    <dsp:sp modelId="{A3CA72BB-E75A-45C3-8482-A9AC76C40DB6}">
      <dsp:nvSpPr>
        <dsp:cNvPr id="0" name=""/>
        <dsp:cNvSpPr/>
      </dsp:nvSpPr>
      <dsp:spPr>
        <a:xfrm>
          <a:off x="0" y="1292739"/>
          <a:ext cx="612475" cy="61492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chemeClr val="bg1"/>
              </a:solidFill>
            </a:rPr>
            <a:t>60%</a:t>
          </a:r>
        </a:p>
      </dsp:txBody>
      <dsp:txXfrm>
        <a:off x="0" y="1292739"/>
        <a:ext cx="612475" cy="614920"/>
      </dsp:txXfrm>
    </dsp:sp>
    <dsp:sp modelId="{F8736AFE-C73F-4FD9-BDBD-BAC67652BDAC}">
      <dsp:nvSpPr>
        <dsp:cNvPr id="0" name=""/>
        <dsp:cNvSpPr/>
      </dsp:nvSpPr>
      <dsp:spPr>
        <a:xfrm>
          <a:off x="0" y="1938406"/>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75%</a:t>
          </a:r>
        </a:p>
      </dsp:txBody>
      <dsp:txXfrm>
        <a:off x="0" y="1938406"/>
        <a:ext cx="612475" cy="614920"/>
      </dsp:txXfrm>
    </dsp:sp>
    <dsp:sp modelId="{E35FD13F-6E1B-400D-9AA8-24EFA553C052}">
      <dsp:nvSpPr>
        <dsp:cNvPr id="0" name=""/>
        <dsp:cNvSpPr/>
      </dsp:nvSpPr>
      <dsp:spPr>
        <a:xfrm>
          <a:off x="0" y="2584072"/>
          <a:ext cx="612475" cy="61492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solidFill>
                <a:srgbClr val="C00000"/>
              </a:solidFill>
            </a:rPr>
            <a:t>90%</a:t>
          </a:r>
        </a:p>
      </dsp:txBody>
      <dsp:txXfrm>
        <a:off x="0" y="2584072"/>
        <a:ext cx="612475" cy="6149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KWRi</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Nguyen</dc:creator>
  <cp:keywords/>
  <dc:description/>
  <cp:lastModifiedBy>Mona Covey</cp:lastModifiedBy>
  <cp:revision>3</cp:revision>
  <cp:lastPrinted>2015-10-29T20:40:00Z</cp:lastPrinted>
  <dcterms:created xsi:type="dcterms:W3CDTF">2015-12-09T19:39:00Z</dcterms:created>
  <dcterms:modified xsi:type="dcterms:W3CDTF">2015-12-22T19:44:00Z</dcterms:modified>
</cp:coreProperties>
</file>